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DAAB2" w14:textId="77777777" w:rsidR="00647E1E" w:rsidRDefault="00647E1E" w:rsidP="00647E1E">
      <w:pPr>
        <w:spacing w:line="211" w:lineRule="auto"/>
        <w:ind w:right="-199"/>
        <w:jc w:val="center"/>
        <w:rPr>
          <w:rFonts w:eastAsia="Arial" w:cstheme="minorHAnsi"/>
          <w:b/>
          <w:color w:val="008000"/>
          <w:sz w:val="32"/>
          <w:szCs w:val="32"/>
        </w:rPr>
      </w:pPr>
      <w:r>
        <w:rPr>
          <w:noProof/>
          <w:sz w:val="24"/>
          <w:szCs w:val="24"/>
        </w:rPr>
        <w:drawing>
          <wp:inline distT="0" distB="0" distL="0" distR="0" wp14:anchorId="7B861A44" wp14:editId="63E87D37">
            <wp:extent cx="13859839" cy="191008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7532" t="3859" r="1602" b="82520"/>
                    <a:stretch>
                      <a:fillRect/>
                    </a:stretch>
                  </pic:blipFill>
                  <pic:spPr bwMode="auto">
                    <a:xfrm>
                      <a:off x="0" y="0"/>
                      <a:ext cx="14073205" cy="1939485"/>
                    </a:xfrm>
                    <a:prstGeom prst="rect">
                      <a:avLst/>
                    </a:prstGeom>
                    <a:noFill/>
                    <a:ln>
                      <a:noFill/>
                    </a:ln>
                  </pic:spPr>
                </pic:pic>
              </a:graphicData>
            </a:graphic>
          </wp:inline>
        </w:drawing>
      </w:r>
    </w:p>
    <w:p w14:paraId="593A3625" w14:textId="77777777" w:rsidR="00647E1E" w:rsidRDefault="00647E1E" w:rsidP="00647E1E">
      <w:pPr>
        <w:spacing w:line="18" w:lineRule="exact"/>
        <w:rPr>
          <w:rFonts w:eastAsia="Times New Roman" w:cstheme="minorHAnsi"/>
          <w:sz w:val="20"/>
          <w:szCs w:val="20"/>
        </w:rPr>
      </w:pPr>
    </w:p>
    <w:p w14:paraId="5E30D046" w14:textId="3F773521" w:rsidR="00CA5643" w:rsidRDefault="00676307" w:rsidP="007D4C24">
      <w:pPr>
        <w:spacing w:line="0" w:lineRule="atLeast"/>
        <w:ind w:right="-199"/>
        <w:jc w:val="center"/>
        <w:rPr>
          <w:sz w:val="28"/>
          <w:szCs w:val="28"/>
        </w:rPr>
      </w:pPr>
      <w:r w:rsidRPr="00C75F03">
        <w:rPr>
          <w:rFonts w:eastAsia="Arial" w:cstheme="minorHAnsi"/>
          <w:b/>
          <w:sz w:val="28"/>
          <w:szCs w:val="28"/>
          <w:u w:val="single"/>
        </w:rPr>
        <w:t xml:space="preserve">CITIZEN </w:t>
      </w:r>
      <w:r w:rsidR="00647E1E" w:rsidRPr="00C75F03">
        <w:rPr>
          <w:rFonts w:eastAsia="Arial" w:cstheme="minorHAnsi"/>
          <w:b/>
          <w:sz w:val="28"/>
          <w:szCs w:val="28"/>
          <w:u w:val="single"/>
        </w:rPr>
        <w:t>SERVICE DELIVERY CHARTER.</w:t>
      </w:r>
    </w:p>
    <w:p w14:paraId="11B30458" w14:textId="77777777" w:rsidR="00CA5643" w:rsidRPr="00CA5643" w:rsidRDefault="00CA5643" w:rsidP="0012752E">
      <w:pPr>
        <w:spacing w:line="0" w:lineRule="atLeast"/>
        <w:ind w:left="2160" w:firstLine="720"/>
        <w:jc w:val="both"/>
        <w:rPr>
          <w:b/>
          <w:sz w:val="28"/>
          <w:szCs w:val="28"/>
        </w:rPr>
      </w:pPr>
      <w:r w:rsidRPr="00CA5643">
        <w:rPr>
          <w:b/>
          <w:sz w:val="28"/>
          <w:szCs w:val="28"/>
        </w:rPr>
        <w:t>Kieni TVC is committed to high standards of service and shall apply the following standards in service delivery.</w:t>
      </w:r>
    </w:p>
    <w:tbl>
      <w:tblPr>
        <w:tblStyle w:val="TableGrid"/>
        <w:tblW w:w="20692" w:type="dxa"/>
        <w:tblLook w:val="04A0" w:firstRow="1" w:lastRow="0" w:firstColumn="1" w:lastColumn="0" w:noHBand="0" w:noVBand="1"/>
      </w:tblPr>
      <w:tblGrid>
        <w:gridCol w:w="1296"/>
        <w:gridCol w:w="4222"/>
        <w:gridCol w:w="4273"/>
        <w:gridCol w:w="2754"/>
        <w:gridCol w:w="3185"/>
        <w:gridCol w:w="4962"/>
      </w:tblGrid>
      <w:tr w:rsidR="005B7712" w:rsidRPr="00647E1E" w14:paraId="3179B861" w14:textId="167B6478" w:rsidTr="005B7712">
        <w:trPr>
          <w:trHeight w:val="124"/>
        </w:trPr>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BA6190" w14:textId="77777777" w:rsidR="00AB2803" w:rsidRPr="00647E1E" w:rsidRDefault="00AB2803" w:rsidP="00957DC7">
            <w:pPr>
              <w:pStyle w:val="Default"/>
              <w:rPr>
                <w:sz w:val="28"/>
                <w:szCs w:val="28"/>
              </w:rPr>
            </w:pPr>
            <w:r w:rsidRPr="00647E1E">
              <w:rPr>
                <w:rFonts w:eastAsia="Times New Roman"/>
                <w:b/>
                <w:bCs/>
                <w:sz w:val="28"/>
                <w:szCs w:val="28"/>
                <w:lang w:val="en-GB"/>
              </w:rPr>
              <w:t xml:space="preserve">NO </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3D90A0" w14:textId="77777777" w:rsidR="00AB2803" w:rsidRPr="00647E1E" w:rsidRDefault="00AB2803" w:rsidP="00957DC7">
            <w:pPr>
              <w:pStyle w:val="Default"/>
              <w:rPr>
                <w:sz w:val="28"/>
                <w:szCs w:val="28"/>
              </w:rPr>
            </w:pPr>
            <w:r w:rsidRPr="00647E1E">
              <w:rPr>
                <w:b/>
                <w:bCs/>
                <w:sz w:val="28"/>
                <w:szCs w:val="28"/>
              </w:rPr>
              <w:t xml:space="preserve">SERVICE PROVIDED </w:t>
            </w:r>
          </w:p>
        </w:tc>
        <w:tc>
          <w:tcPr>
            <w:tcW w:w="4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564C34" w14:textId="4ABCDD00" w:rsidR="00AB2803" w:rsidRPr="00647E1E" w:rsidRDefault="00AB2803" w:rsidP="00957DC7">
            <w:pPr>
              <w:pStyle w:val="Default"/>
              <w:rPr>
                <w:sz w:val="28"/>
                <w:szCs w:val="28"/>
              </w:rPr>
            </w:pPr>
            <w:r>
              <w:rPr>
                <w:b/>
                <w:bCs/>
                <w:sz w:val="28"/>
                <w:szCs w:val="28"/>
              </w:rPr>
              <w:t>OBLIGATION</w:t>
            </w:r>
            <w:r w:rsidRPr="00647E1E">
              <w:rPr>
                <w:b/>
                <w:bCs/>
                <w:sz w:val="28"/>
                <w:szCs w:val="28"/>
              </w:rPr>
              <w:t xml:space="preserve"> </w:t>
            </w: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7FE9E9" w14:textId="4A7940D5" w:rsidR="00AB2803" w:rsidRPr="00647E1E" w:rsidRDefault="00AB2803" w:rsidP="00957DC7">
            <w:pPr>
              <w:pStyle w:val="Default"/>
              <w:rPr>
                <w:sz w:val="28"/>
                <w:szCs w:val="28"/>
              </w:rPr>
            </w:pPr>
            <w:r>
              <w:rPr>
                <w:b/>
                <w:bCs/>
                <w:sz w:val="28"/>
                <w:szCs w:val="28"/>
              </w:rPr>
              <w:t>CHARGES</w:t>
            </w:r>
            <w:r w:rsidRPr="00647E1E">
              <w:rPr>
                <w:b/>
                <w:bCs/>
                <w:sz w:val="28"/>
                <w:szCs w:val="28"/>
              </w:rPr>
              <w:t xml:space="preserve"> </w:t>
            </w: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3D873A" w14:textId="6C8F69B1" w:rsidR="00AB2803" w:rsidRPr="00647E1E" w:rsidRDefault="00AB2803" w:rsidP="00957DC7">
            <w:pPr>
              <w:pStyle w:val="Default"/>
              <w:rPr>
                <w:sz w:val="28"/>
                <w:szCs w:val="28"/>
              </w:rPr>
            </w:pPr>
            <w:r>
              <w:rPr>
                <w:b/>
                <w:bCs/>
                <w:sz w:val="28"/>
                <w:szCs w:val="28"/>
              </w:rPr>
              <w:t>DURATION</w:t>
            </w:r>
            <w:r w:rsidRPr="00647E1E">
              <w:rPr>
                <w:b/>
                <w:bCs/>
                <w:sz w:val="28"/>
                <w:szCs w:val="28"/>
              </w:rPr>
              <w:t xml:space="preserve"> </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CA0552" w14:textId="6317F4BC" w:rsidR="00AB2803" w:rsidRDefault="00AB2803" w:rsidP="00957DC7">
            <w:pPr>
              <w:pStyle w:val="Default"/>
              <w:rPr>
                <w:b/>
                <w:bCs/>
                <w:sz w:val="28"/>
                <w:szCs w:val="28"/>
              </w:rPr>
            </w:pPr>
            <w:r>
              <w:rPr>
                <w:b/>
                <w:bCs/>
                <w:sz w:val="28"/>
                <w:szCs w:val="28"/>
              </w:rPr>
              <w:t>RESPONSIBLE PERSON</w:t>
            </w:r>
          </w:p>
        </w:tc>
      </w:tr>
      <w:tr w:rsidR="005B7712" w:rsidRPr="00647E1E" w14:paraId="3882EFD9" w14:textId="5F3AD754" w:rsidTr="005B7712">
        <w:trPr>
          <w:trHeight w:val="124"/>
        </w:trPr>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A321E7" w14:textId="00C98CF6" w:rsidR="00AB2803" w:rsidRPr="00647E1E" w:rsidRDefault="00AB2803" w:rsidP="00B41348">
            <w:pPr>
              <w:pStyle w:val="Default"/>
              <w:numPr>
                <w:ilvl w:val="0"/>
                <w:numId w:val="12"/>
              </w:numPr>
              <w:rPr>
                <w:sz w:val="28"/>
                <w:szCs w:val="28"/>
              </w:rPr>
            </w:pPr>
            <w:r w:rsidRPr="00647E1E">
              <w:rPr>
                <w:b/>
                <w:bCs/>
                <w:sz w:val="28"/>
                <w:szCs w:val="28"/>
              </w:rPr>
              <w:t xml:space="preserve"> </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586B63" w14:textId="77777777" w:rsidR="00AB2803" w:rsidRPr="00647E1E" w:rsidRDefault="00AB2803" w:rsidP="00957DC7">
            <w:pPr>
              <w:pStyle w:val="Default"/>
              <w:rPr>
                <w:sz w:val="28"/>
                <w:szCs w:val="28"/>
              </w:rPr>
            </w:pPr>
            <w:r w:rsidRPr="00647E1E">
              <w:rPr>
                <w:sz w:val="28"/>
                <w:szCs w:val="28"/>
              </w:rPr>
              <w:t xml:space="preserve">Office and administrative support services </w:t>
            </w:r>
          </w:p>
        </w:tc>
        <w:tc>
          <w:tcPr>
            <w:tcW w:w="4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1CB851" w14:textId="77777777" w:rsidR="00AB2803" w:rsidRPr="00647E1E" w:rsidRDefault="00AB2803" w:rsidP="00957DC7">
            <w:pPr>
              <w:pStyle w:val="Default"/>
              <w:rPr>
                <w:sz w:val="28"/>
                <w:szCs w:val="28"/>
              </w:rPr>
            </w:pPr>
            <w:r w:rsidRPr="00647E1E">
              <w:rPr>
                <w:sz w:val="28"/>
                <w:szCs w:val="28"/>
              </w:rPr>
              <w:t xml:space="preserve">Visit relevant office during official working hours </w:t>
            </w: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D7BEEF" w14:textId="77777777" w:rsidR="00AB2803" w:rsidRPr="00647E1E" w:rsidRDefault="00AB2803" w:rsidP="00957DC7">
            <w:pPr>
              <w:pStyle w:val="Default"/>
              <w:rPr>
                <w:sz w:val="28"/>
                <w:szCs w:val="28"/>
              </w:rPr>
            </w:pPr>
            <w:r w:rsidRPr="00647E1E">
              <w:rPr>
                <w:sz w:val="28"/>
                <w:szCs w:val="28"/>
              </w:rPr>
              <w:t xml:space="preserve">Free </w:t>
            </w: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C4C9EB" w14:textId="77777777" w:rsidR="00AB2803" w:rsidRPr="00647E1E" w:rsidRDefault="00AB2803" w:rsidP="00571657">
            <w:pPr>
              <w:pStyle w:val="Default"/>
              <w:rPr>
                <w:sz w:val="28"/>
                <w:szCs w:val="28"/>
              </w:rPr>
            </w:pPr>
            <w:r w:rsidRPr="00647E1E">
              <w:rPr>
                <w:sz w:val="28"/>
                <w:szCs w:val="28"/>
              </w:rPr>
              <w:t xml:space="preserve">From 8:00am-5:00pm on all working days </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3A8B9" w14:textId="5E75C33F" w:rsidR="00AB2803" w:rsidRPr="00647E1E" w:rsidRDefault="00E331EB" w:rsidP="00571657">
            <w:pPr>
              <w:pStyle w:val="Default"/>
              <w:rPr>
                <w:sz w:val="28"/>
                <w:szCs w:val="28"/>
              </w:rPr>
            </w:pPr>
            <w:r>
              <w:rPr>
                <w:sz w:val="28"/>
                <w:szCs w:val="28"/>
              </w:rPr>
              <w:t>Secretary</w:t>
            </w:r>
          </w:p>
        </w:tc>
      </w:tr>
      <w:tr w:rsidR="005B7712" w:rsidRPr="00647E1E" w14:paraId="1B39C471" w14:textId="5D4CC109" w:rsidTr="005B7712">
        <w:trPr>
          <w:trHeight w:val="333"/>
        </w:trPr>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382982" w14:textId="38DAA67F" w:rsidR="00AB2803" w:rsidRPr="00647E1E" w:rsidRDefault="00AB2803" w:rsidP="00B41348">
            <w:pPr>
              <w:pStyle w:val="Default"/>
              <w:numPr>
                <w:ilvl w:val="0"/>
                <w:numId w:val="12"/>
              </w:numPr>
              <w:rPr>
                <w:sz w:val="28"/>
                <w:szCs w:val="28"/>
              </w:rPr>
            </w:pPr>
            <w:r w:rsidRPr="00647E1E">
              <w:rPr>
                <w:b/>
                <w:bCs/>
                <w:sz w:val="28"/>
                <w:szCs w:val="28"/>
              </w:rPr>
              <w:t xml:space="preserve"> </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9D1342" w14:textId="77777777" w:rsidR="00AB2803" w:rsidRPr="00647E1E" w:rsidRDefault="00AB2803" w:rsidP="00957DC7">
            <w:pPr>
              <w:pStyle w:val="Default"/>
              <w:rPr>
                <w:sz w:val="28"/>
                <w:szCs w:val="28"/>
              </w:rPr>
            </w:pPr>
            <w:r w:rsidRPr="00647E1E">
              <w:rPr>
                <w:sz w:val="28"/>
                <w:szCs w:val="28"/>
              </w:rPr>
              <w:t xml:space="preserve">Response to enquiries </w:t>
            </w:r>
          </w:p>
        </w:tc>
        <w:tc>
          <w:tcPr>
            <w:tcW w:w="4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F872D7" w14:textId="77777777" w:rsidR="00AB2803" w:rsidRPr="00647E1E" w:rsidRDefault="00AB2803" w:rsidP="00957DC7">
            <w:pPr>
              <w:pStyle w:val="Default"/>
              <w:rPr>
                <w:sz w:val="28"/>
                <w:szCs w:val="28"/>
              </w:rPr>
            </w:pPr>
            <w:r w:rsidRPr="00647E1E">
              <w:rPr>
                <w:sz w:val="28"/>
                <w:szCs w:val="28"/>
              </w:rPr>
              <w:t xml:space="preserve">Voluntary visit/ call </w:t>
            </w: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5A6DDC" w14:textId="77777777" w:rsidR="00AB2803" w:rsidRPr="00647E1E" w:rsidRDefault="00AB2803" w:rsidP="00957DC7">
            <w:pPr>
              <w:pStyle w:val="Default"/>
              <w:rPr>
                <w:sz w:val="28"/>
                <w:szCs w:val="28"/>
              </w:rPr>
            </w:pPr>
            <w:r w:rsidRPr="00647E1E">
              <w:rPr>
                <w:sz w:val="28"/>
                <w:szCs w:val="28"/>
              </w:rPr>
              <w:t xml:space="preserve">Free </w:t>
            </w: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355CE5" w14:textId="77777777" w:rsidR="00AB2803" w:rsidRPr="00647E1E" w:rsidRDefault="00AB2803" w:rsidP="00957DC7">
            <w:pPr>
              <w:pStyle w:val="Default"/>
              <w:rPr>
                <w:sz w:val="28"/>
                <w:szCs w:val="28"/>
              </w:rPr>
            </w:pPr>
            <w:r w:rsidRPr="00647E1E">
              <w:rPr>
                <w:sz w:val="28"/>
                <w:szCs w:val="28"/>
              </w:rPr>
              <w:t xml:space="preserve">Within 5 minutes </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964B9C" w14:textId="7BB915EA" w:rsidR="00AB2803" w:rsidRPr="00647E1E" w:rsidRDefault="00E331EB" w:rsidP="00957DC7">
            <w:pPr>
              <w:pStyle w:val="Default"/>
              <w:rPr>
                <w:sz w:val="28"/>
                <w:szCs w:val="28"/>
              </w:rPr>
            </w:pPr>
            <w:r>
              <w:rPr>
                <w:sz w:val="28"/>
                <w:szCs w:val="28"/>
              </w:rPr>
              <w:t>Receptionist</w:t>
            </w:r>
          </w:p>
        </w:tc>
      </w:tr>
      <w:tr w:rsidR="005B7712" w:rsidRPr="00647E1E" w14:paraId="7A93769D" w14:textId="74DF9B9A" w:rsidTr="005B7712">
        <w:trPr>
          <w:trHeight w:val="124"/>
        </w:trPr>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4811DA" w14:textId="1C479168" w:rsidR="00AB2803" w:rsidRPr="00647E1E" w:rsidRDefault="00AB2803" w:rsidP="00B41348">
            <w:pPr>
              <w:pStyle w:val="Default"/>
              <w:numPr>
                <w:ilvl w:val="0"/>
                <w:numId w:val="12"/>
              </w:numPr>
              <w:rPr>
                <w:sz w:val="28"/>
                <w:szCs w:val="28"/>
              </w:rPr>
            </w:pP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E19F4E" w14:textId="77777777" w:rsidR="00AB2803" w:rsidRPr="00647E1E" w:rsidRDefault="00AB2803" w:rsidP="00957DC7">
            <w:pPr>
              <w:pStyle w:val="Default"/>
              <w:rPr>
                <w:sz w:val="28"/>
                <w:szCs w:val="28"/>
              </w:rPr>
            </w:pPr>
            <w:r w:rsidRPr="00647E1E">
              <w:rPr>
                <w:sz w:val="28"/>
                <w:szCs w:val="28"/>
              </w:rPr>
              <w:t xml:space="preserve">Handling correspondences </w:t>
            </w:r>
          </w:p>
        </w:tc>
        <w:tc>
          <w:tcPr>
            <w:tcW w:w="4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93545" w14:textId="67419E06" w:rsidR="00AB2803" w:rsidRPr="00647E1E" w:rsidRDefault="00AB2803" w:rsidP="00957DC7">
            <w:pPr>
              <w:pStyle w:val="Default"/>
              <w:rPr>
                <w:sz w:val="28"/>
                <w:szCs w:val="28"/>
              </w:rPr>
            </w:pPr>
            <w:r w:rsidRPr="00647E1E">
              <w:rPr>
                <w:sz w:val="28"/>
                <w:szCs w:val="28"/>
              </w:rPr>
              <w:t>Correctly address and deliver</w:t>
            </w:r>
            <w:r>
              <w:rPr>
                <w:sz w:val="28"/>
                <w:szCs w:val="28"/>
              </w:rPr>
              <w:t xml:space="preserve">y of </w:t>
            </w:r>
            <w:r w:rsidRPr="00647E1E">
              <w:rPr>
                <w:sz w:val="28"/>
                <w:szCs w:val="28"/>
              </w:rPr>
              <w:t xml:space="preserve">correspondences </w:t>
            </w: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6D9246" w14:textId="77777777" w:rsidR="00AB2803" w:rsidRPr="00647E1E" w:rsidRDefault="00AB2803" w:rsidP="00957DC7">
            <w:pPr>
              <w:pStyle w:val="Default"/>
              <w:rPr>
                <w:sz w:val="28"/>
                <w:szCs w:val="28"/>
              </w:rPr>
            </w:pPr>
            <w:r w:rsidRPr="00647E1E">
              <w:rPr>
                <w:sz w:val="28"/>
                <w:szCs w:val="28"/>
              </w:rPr>
              <w:t xml:space="preserve">Free </w:t>
            </w: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916B28" w14:textId="77777777" w:rsidR="00AB2803" w:rsidRPr="00647E1E" w:rsidRDefault="00AB2803" w:rsidP="00957DC7">
            <w:pPr>
              <w:pStyle w:val="Default"/>
              <w:rPr>
                <w:sz w:val="28"/>
                <w:szCs w:val="28"/>
              </w:rPr>
            </w:pPr>
            <w:r w:rsidRPr="00647E1E">
              <w:rPr>
                <w:sz w:val="28"/>
                <w:szCs w:val="28"/>
              </w:rPr>
              <w:t xml:space="preserve">Within 7 days of receipt for mails </w:t>
            </w:r>
          </w:p>
          <w:p w14:paraId="73C8D4AA" w14:textId="77777777" w:rsidR="00AB2803" w:rsidRPr="00647E1E" w:rsidRDefault="00AB2803" w:rsidP="00957DC7">
            <w:pPr>
              <w:pStyle w:val="Default"/>
              <w:rPr>
                <w:sz w:val="28"/>
                <w:szCs w:val="28"/>
              </w:rPr>
            </w:pPr>
            <w:r w:rsidRPr="00647E1E">
              <w:rPr>
                <w:sz w:val="28"/>
                <w:szCs w:val="28"/>
              </w:rPr>
              <w:t xml:space="preserve">Within 24 hours for emails </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614D6B" w14:textId="6652826C" w:rsidR="00AB2803" w:rsidRPr="00647E1E" w:rsidRDefault="00E331EB" w:rsidP="00957DC7">
            <w:pPr>
              <w:pStyle w:val="Default"/>
              <w:rPr>
                <w:sz w:val="28"/>
                <w:szCs w:val="28"/>
              </w:rPr>
            </w:pPr>
            <w:r>
              <w:rPr>
                <w:sz w:val="28"/>
                <w:szCs w:val="28"/>
              </w:rPr>
              <w:t>Secretary</w:t>
            </w:r>
          </w:p>
        </w:tc>
      </w:tr>
      <w:tr w:rsidR="005B7712" w:rsidRPr="00647E1E" w14:paraId="2478A048" w14:textId="4CE3E00E" w:rsidTr="005B7712">
        <w:trPr>
          <w:trHeight w:val="124"/>
        </w:trPr>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3A64CB" w14:textId="63F1EB4C" w:rsidR="00AB2803" w:rsidRPr="00647E1E" w:rsidRDefault="00AB2803" w:rsidP="00B41348">
            <w:pPr>
              <w:pStyle w:val="Default"/>
              <w:numPr>
                <w:ilvl w:val="0"/>
                <w:numId w:val="12"/>
              </w:numPr>
              <w:rPr>
                <w:sz w:val="28"/>
                <w:szCs w:val="28"/>
              </w:rPr>
            </w:pPr>
            <w:r w:rsidRPr="00647E1E">
              <w:rPr>
                <w:b/>
                <w:bCs/>
                <w:sz w:val="28"/>
                <w:szCs w:val="28"/>
              </w:rPr>
              <w:t xml:space="preserve"> </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3967B0" w14:textId="77777777" w:rsidR="00AB2803" w:rsidRPr="00647E1E" w:rsidRDefault="00AB2803" w:rsidP="00957DC7">
            <w:pPr>
              <w:pStyle w:val="Default"/>
              <w:rPr>
                <w:sz w:val="28"/>
                <w:szCs w:val="28"/>
              </w:rPr>
            </w:pPr>
            <w:r w:rsidRPr="00647E1E">
              <w:rPr>
                <w:sz w:val="28"/>
                <w:szCs w:val="28"/>
              </w:rPr>
              <w:t xml:space="preserve">Response to complaints, compliments and suggestions </w:t>
            </w:r>
          </w:p>
        </w:tc>
        <w:tc>
          <w:tcPr>
            <w:tcW w:w="4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4B774B" w14:textId="77777777" w:rsidR="00AB2803" w:rsidRPr="00647E1E" w:rsidRDefault="00AB2803" w:rsidP="00957DC7">
            <w:pPr>
              <w:pStyle w:val="Default"/>
              <w:rPr>
                <w:sz w:val="28"/>
                <w:szCs w:val="28"/>
              </w:rPr>
            </w:pPr>
            <w:r w:rsidRPr="00647E1E">
              <w:rPr>
                <w:sz w:val="28"/>
                <w:szCs w:val="28"/>
              </w:rPr>
              <w:t xml:space="preserve">Give suggestions, complaints and complements through official channels </w:t>
            </w: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2C6677" w14:textId="77777777" w:rsidR="00AB2803" w:rsidRPr="00647E1E" w:rsidRDefault="00AB2803" w:rsidP="00957DC7">
            <w:pPr>
              <w:pStyle w:val="Default"/>
              <w:rPr>
                <w:sz w:val="28"/>
                <w:szCs w:val="28"/>
              </w:rPr>
            </w:pPr>
            <w:r w:rsidRPr="00647E1E">
              <w:rPr>
                <w:sz w:val="28"/>
                <w:szCs w:val="28"/>
              </w:rPr>
              <w:t xml:space="preserve">Free </w:t>
            </w: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63C491" w14:textId="231F9BEE" w:rsidR="00AB2803" w:rsidRPr="00647E1E" w:rsidRDefault="00AB2803" w:rsidP="00957DC7">
            <w:pPr>
              <w:pStyle w:val="Default"/>
              <w:rPr>
                <w:sz w:val="28"/>
                <w:szCs w:val="28"/>
              </w:rPr>
            </w:pPr>
            <w:r w:rsidRPr="00647E1E">
              <w:rPr>
                <w:sz w:val="28"/>
                <w:szCs w:val="28"/>
              </w:rPr>
              <w:t xml:space="preserve">Within </w:t>
            </w:r>
            <w:r>
              <w:rPr>
                <w:sz w:val="28"/>
                <w:szCs w:val="28"/>
              </w:rPr>
              <w:t>14</w:t>
            </w:r>
            <w:r w:rsidRPr="00647E1E">
              <w:rPr>
                <w:sz w:val="28"/>
                <w:szCs w:val="28"/>
              </w:rPr>
              <w:t xml:space="preserve"> working days upon receipt </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175F49" w14:textId="519AEB9A" w:rsidR="00AB2803" w:rsidRPr="00647E1E" w:rsidRDefault="00B41348" w:rsidP="00957DC7">
            <w:pPr>
              <w:pStyle w:val="Default"/>
              <w:rPr>
                <w:sz w:val="28"/>
                <w:szCs w:val="28"/>
              </w:rPr>
            </w:pPr>
            <w:r>
              <w:rPr>
                <w:sz w:val="28"/>
                <w:szCs w:val="28"/>
              </w:rPr>
              <w:t xml:space="preserve">Complaints Handling Committee </w:t>
            </w:r>
          </w:p>
        </w:tc>
      </w:tr>
      <w:tr w:rsidR="005B7712" w:rsidRPr="00647E1E" w14:paraId="35B16046" w14:textId="64AF6A6E" w:rsidTr="005B7712">
        <w:trPr>
          <w:trHeight w:val="124"/>
        </w:trPr>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A9A713" w14:textId="7722659D" w:rsidR="00AB2803" w:rsidRPr="00647E1E" w:rsidRDefault="00AB2803" w:rsidP="00B41348">
            <w:pPr>
              <w:pStyle w:val="Default"/>
              <w:numPr>
                <w:ilvl w:val="0"/>
                <w:numId w:val="12"/>
              </w:numPr>
              <w:rPr>
                <w:sz w:val="28"/>
                <w:szCs w:val="28"/>
              </w:rPr>
            </w:pPr>
            <w:r w:rsidRPr="00647E1E">
              <w:rPr>
                <w:b/>
                <w:bCs/>
                <w:sz w:val="28"/>
                <w:szCs w:val="28"/>
              </w:rPr>
              <w:t xml:space="preserve"> </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7B513C" w14:textId="77777777" w:rsidR="00AB2803" w:rsidRPr="00647E1E" w:rsidRDefault="00AB2803" w:rsidP="00957DC7">
            <w:pPr>
              <w:pStyle w:val="Default"/>
              <w:rPr>
                <w:sz w:val="28"/>
                <w:szCs w:val="28"/>
              </w:rPr>
            </w:pPr>
            <w:r w:rsidRPr="00647E1E">
              <w:rPr>
                <w:sz w:val="28"/>
                <w:szCs w:val="28"/>
              </w:rPr>
              <w:t xml:space="preserve">Admission and registration of new students </w:t>
            </w:r>
          </w:p>
        </w:tc>
        <w:tc>
          <w:tcPr>
            <w:tcW w:w="4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517648" w14:textId="0B5E926D" w:rsidR="00AB2803" w:rsidRPr="00647E1E" w:rsidRDefault="00AB2803" w:rsidP="00957DC7">
            <w:pPr>
              <w:pStyle w:val="Default"/>
              <w:rPr>
                <w:sz w:val="28"/>
                <w:szCs w:val="28"/>
              </w:rPr>
            </w:pPr>
            <w:r w:rsidRPr="00647E1E">
              <w:rPr>
                <w:sz w:val="28"/>
                <w:szCs w:val="28"/>
              </w:rPr>
              <w:t xml:space="preserve"> Submission of duly filled application forms</w:t>
            </w:r>
            <w:r>
              <w:rPr>
                <w:sz w:val="28"/>
                <w:szCs w:val="28"/>
              </w:rPr>
              <w:t xml:space="preserve">, </w:t>
            </w:r>
            <w:r w:rsidRPr="00647E1E">
              <w:rPr>
                <w:sz w:val="28"/>
                <w:szCs w:val="28"/>
              </w:rPr>
              <w:t>registration forms</w:t>
            </w:r>
            <w:r>
              <w:rPr>
                <w:sz w:val="28"/>
                <w:szCs w:val="28"/>
              </w:rPr>
              <w:t xml:space="preserve"> and </w:t>
            </w:r>
            <w:r w:rsidRPr="00647E1E">
              <w:rPr>
                <w:sz w:val="28"/>
                <w:szCs w:val="28"/>
              </w:rPr>
              <w:t>relevant academic certificates for verification</w:t>
            </w:r>
            <w:r>
              <w:rPr>
                <w:sz w:val="28"/>
                <w:szCs w:val="28"/>
              </w:rPr>
              <w:t>.</w:t>
            </w:r>
            <w:r w:rsidRPr="00647E1E">
              <w:rPr>
                <w:sz w:val="28"/>
                <w:szCs w:val="28"/>
              </w:rPr>
              <w:t xml:space="preserve"> </w:t>
            </w: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3353B0" w14:textId="46240CC8" w:rsidR="00AB2803" w:rsidRPr="00647E1E" w:rsidRDefault="00AB2803" w:rsidP="00957DC7">
            <w:pPr>
              <w:pStyle w:val="Default"/>
              <w:rPr>
                <w:sz w:val="28"/>
                <w:szCs w:val="28"/>
              </w:rPr>
            </w:pPr>
            <w:r w:rsidRPr="00647E1E">
              <w:rPr>
                <w:sz w:val="28"/>
                <w:szCs w:val="28"/>
              </w:rPr>
              <w:t>applicable fees as per prevailing fee structure</w:t>
            </w: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1E753B" w14:textId="7AC0E3E2" w:rsidR="00AB2803" w:rsidRPr="00647E1E" w:rsidRDefault="00AB2803" w:rsidP="00957DC7">
            <w:pPr>
              <w:pStyle w:val="Default"/>
              <w:rPr>
                <w:sz w:val="28"/>
                <w:szCs w:val="28"/>
              </w:rPr>
            </w:pPr>
            <w:r w:rsidRPr="00647E1E">
              <w:rPr>
                <w:b/>
                <w:sz w:val="28"/>
                <w:szCs w:val="28"/>
                <w:u w:val="single"/>
              </w:rPr>
              <w:t>Admission letter</w:t>
            </w:r>
            <w:r>
              <w:rPr>
                <w:b/>
                <w:sz w:val="28"/>
                <w:szCs w:val="28"/>
                <w:u w:val="single"/>
              </w:rPr>
              <w:t xml:space="preserve"> -</w:t>
            </w:r>
            <w:r w:rsidRPr="00647E1E">
              <w:rPr>
                <w:sz w:val="28"/>
                <w:szCs w:val="28"/>
              </w:rPr>
              <w:t xml:space="preserve"> From 8:00am-5:00pm on all working days</w:t>
            </w:r>
          </w:p>
          <w:p w14:paraId="5D8440A8" w14:textId="77777777" w:rsidR="00AB2803" w:rsidRPr="00647E1E" w:rsidRDefault="00AB2803" w:rsidP="00957DC7">
            <w:pPr>
              <w:pStyle w:val="Default"/>
              <w:rPr>
                <w:sz w:val="28"/>
                <w:szCs w:val="28"/>
              </w:rPr>
            </w:pPr>
            <w:r w:rsidRPr="00647E1E">
              <w:rPr>
                <w:b/>
                <w:sz w:val="28"/>
                <w:szCs w:val="28"/>
                <w:u w:val="single"/>
              </w:rPr>
              <w:t xml:space="preserve">Registration </w:t>
            </w:r>
            <w:r w:rsidRPr="00647E1E">
              <w:rPr>
                <w:sz w:val="28"/>
                <w:szCs w:val="28"/>
              </w:rPr>
              <w:t xml:space="preserve">as per the specified date of reporting </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92E1EB" w14:textId="6310035E" w:rsidR="00AB2803" w:rsidRPr="00B41348" w:rsidRDefault="00B41348" w:rsidP="00957DC7">
            <w:pPr>
              <w:pStyle w:val="Default"/>
              <w:rPr>
                <w:bCs/>
                <w:sz w:val="28"/>
                <w:szCs w:val="28"/>
              </w:rPr>
            </w:pPr>
            <w:r w:rsidRPr="00B41348">
              <w:rPr>
                <w:bCs/>
                <w:sz w:val="28"/>
                <w:szCs w:val="28"/>
              </w:rPr>
              <w:t>Registrar</w:t>
            </w:r>
          </w:p>
        </w:tc>
      </w:tr>
      <w:tr w:rsidR="005B7712" w:rsidRPr="00647E1E" w14:paraId="0D024DF1" w14:textId="77777777" w:rsidTr="005B7712">
        <w:trPr>
          <w:trHeight w:val="124"/>
        </w:trPr>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69A91" w14:textId="77777777" w:rsidR="00AB2803" w:rsidRPr="00647E1E" w:rsidRDefault="00AB2803" w:rsidP="00B41348">
            <w:pPr>
              <w:pStyle w:val="Default"/>
              <w:numPr>
                <w:ilvl w:val="0"/>
                <w:numId w:val="12"/>
              </w:numPr>
              <w:rPr>
                <w:b/>
                <w:bCs/>
                <w:sz w:val="28"/>
                <w:szCs w:val="28"/>
              </w:rPr>
            </w:pP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45D3C" w14:textId="27F14DC8" w:rsidR="00AB2803" w:rsidRPr="00647E1E" w:rsidRDefault="00AB2803" w:rsidP="00957DC7">
            <w:pPr>
              <w:pStyle w:val="Default"/>
              <w:rPr>
                <w:sz w:val="28"/>
                <w:szCs w:val="28"/>
              </w:rPr>
            </w:pPr>
            <w:r>
              <w:rPr>
                <w:sz w:val="28"/>
                <w:szCs w:val="28"/>
              </w:rPr>
              <w:t>Release of results for end term examinations</w:t>
            </w:r>
          </w:p>
        </w:tc>
        <w:tc>
          <w:tcPr>
            <w:tcW w:w="4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96EE2" w14:textId="142A6ECB" w:rsidR="00AB2803" w:rsidRPr="00647E1E" w:rsidRDefault="00AB2803" w:rsidP="00957DC7">
            <w:pPr>
              <w:pStyle w:val="Default"/>
              <w:rPr>
                <w:sz w:val="28"/>
                <w:szCs w:val="28"/>
              </w:rPr>
            </w:pPr>
            <w:r>
              <w:rPr>
                <w:sz w:val="28"/>
                <w:szCs w:val="28"/>
              </w:rPr>
              <w:t>Sit for examinations (internal)</w:t>
            </w: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CFC042" w14:textId="4E748B38" w:rsidR="00AB2803" w:rsidRPr="00647E1E" w:rsidRDefault="00AB2803" w:rsidP="00957DC7">
            <w:pPr>
              <w:pStyle w:val="Default"/>
              <w:rPr>
                <w:sz w:val="28"/>
                <w:szCs w:val="28"/>
              </w:rPr>
            </w:pPr>
            <w:r w:rsidRPr="00647E1E">
              <w:rPr>
                <w:sz w:val="28"/>
                <w:szCs w:val="28"/>
              </w:rPr>
              <w:t>Free</w:t>
            </w: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F9892" w14:textId="5537C04F" w:rsidR="00AB2803" w:rsidRPr="00647E1E" w:rsidRDefault="00E331EB" w:rsidP="00957DC7">
            <w:pPr>
              <w:pStyle w:val="Default"/>
              <w:rPr>
                <w:sz w:val="28"/>
                <w:szCs w:val="28"/>
              </w:rPr>
            </w:pPr>
            <w:r>
              <w:rPr>
                <w:sz w:val="28"/>
                <w:szCs w:val="28"/>
              </w:rPr>
              <w:t>Results to be released within one (1) month after the examinations</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CBE6D" w14:textId="33F61D09" w:rsidR="00AB2803" w:rsidRPr="00647E1E" w:rsidRDefault="00B41348" w:rsidP="00957DC7">
            <w:pPr>
              <w:pStyle w:val="Default"/>
              <w:rPr>
                <w:sz w:val="28"/>
                <w:szCs w:val="28"/>
              </w:rPr>
            </w:pPr>
            <w:r>
              <w:rPr>
                <w:sz w:val="28"/>
                <w:szCs w:val="28"/>
              </w:rPr>
              <w:t>Academic committee</w:t>
            </w:r>
          </w:p>
        </w:tc>
      </w:tr>
      <w:tr w:rsidR="005B7712" w:rsidRPr="00647E1E" w14:paraId="6FDEDAEB" w14:textId="75F1B3AF" w:rsidTr="005B7712">
        <w:trPr>
          <w:trHeight w:val="124"/>
        </w:trPr>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29454F" w14:textId="55E9D3FB" w:rsidR="00AB2803" w:rsidRPr="00647E1E" w:rsidRDefault="00AB2803" w:rsidP="00B41348">
            <w:pPr>
              <w:pStyle w:val="Default"/>
              <w:numPr>
                <w:ilvl w:val="0"/>
                <w:numId w:val="12"/>
              </w:numPr>
              <w:rPr>
                <w:sz w:val="28"/>
                <w:szCs w:val="28"/>
              </w:rPr>
            </w:pPr>
            <w:r w:rsidRPr="00647E1E">
              <w:rPr>
                <w:b/>
                <w:bCs/>
                <w:sz w:val="28"/>
                <w:szCs w:val="28"/>
              </w:rPr>
              <w:t xml:space="preserve"> </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4C98E" w14:textId="77777777" w:rsidR="00AB2803" w:rsidRPr="00647E1E" w:rsidRDefault="00AB2803" w:rsidP="00957DC7">
            <w:pPr>
              <w:pStyle w:val="Default"/>
              <w:rPr>
                <w:sz w:val="28"/>
                <w:szCs w:val="28"/>
              </w:rPr>
            </w:pPr>
            <w:r w:rsidRPr="00647E1E">
              <w:rPr>
                <w:sz w:val="28"/>
                <w:szCs w:val="28"/>
              </w:rPr>
              <w:t xml:space="preserve">Issuance of results slips &amp; certificates </w:t>
            </w:r>
          </w:p>
        </w:tc>
        <w:tc>
          <w:tcPr>
            <w:tcW w:w="4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C52EF8" w14:textId="77777777" w:rsidR="00AB2803" w:rsidRPr="00647E1E" w:rsidRDefault="00AB2803" w:rsidP="00957DC7">
            <w:pPr>
              <w:pStyle w:val="Default"/>
              <w:rPr>
                <w:sz w:val="28"/>
                <w:szCs w:val="28"/>
              </w:rPr>
            </w:pPr>
            <w:r w:rsidRPr="00647E1E">
              <w:rPr>
                <w:sz w:val="28"/>
                <w:szCs w:val="28"/>
              </w:rPr>
              <w:t xml:space="preserve">Submission of duly filled clearance form </w:t>
            </w: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A7A686" w14:textId="77777777" w:rsidR="00AB2803" w:rsidRPr="00647E1E" w:rsidRDefault="00AB2803" w:rsidP="00957DC7">
            <w:pPr>
              <w:pStyle w:val="Default"/>
              <w:rPr>
                <w:sz w:val="28"/>
                <w:szCs w:val="28"/>
              </w:rPr>
            </w:pPr>
            <w:r w:rsidRPr="00647E1E">
              <w:rPr>
                <w:sz w:val="28"/>
                <w:szCs w:val="28"/>
              </w:rPr>
              <w:t xml:space="preserve">Free </w:t>
            </w: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AC58FD" w14:textId="77777777" w:rsidR="00AB2803" w:rsidRPr="00647E1E" w:rsidRDefault="00AB2803" w:rsidP="00957DC7">
            <w:pPr>
              <w:pStyle w:val="Default"/>
              <w:rPr>
                <w:sz w:val="28"/>
                <w:szCs w:val="28"/>
              </w:rPr>
            </w:pPr>
            <w:r w:rsidRPr="00647E1E">
              <w:rPr>
                <w:sz w:val="28"/>
                <w:szCs w:val="28"/>
              </w:rPr>
              <w:t>As per the</w:t>
            </w:r>
            <w:r>
              <w:rPr>
                <w:sz w:val="28"/>
                <w:szCs w:val="28"/>
              </w:rPr>
              <w:t xml:space="preserve"> </w:t>
            </w:r>
            <w:r w:rsidRPr="00647E1E">
              <w:rPr>
                <w:sz w:val="28"/>
                <w:szCs w:val="28"/>
              </w:rPr>
              <w:t>KNEC/KASNEB/NITA exam calendar</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872D12" w14:textId="3F3645B8" w:rsidR="00AB2803" w:rsidRPr="00647E1E" w:rsidRDefault="00B41348" w:rsidP="00957DC7">
            <w:pPr>
              <w:pStyle w:val="Default"/>
              <w:rPr>
                <w:sz w:val="28"/>
                <w:szCs w:val="28"/>
              </w:rPr>
            </w:pPr>
            <w:r w:rsidRPr="00B41348">
              <w:rPr>
                <w:bCs/>
                <w:sz w:val="28"/>
                <w:szCs w:val="28"/>
              </w:rPr>
              <w:t>Registrar</w:t>
            </w:r>
          </w:p>
        </w:tc>
      </w:tr>
      <w:tr w:rsidR="005B7712" w:rsidRPr="00647E1E" w14:paraId="573899A8" w14:textId="60D8E5FA" w:rsidTr="005B7712">
        <w:trPr>
          <w:trHeight w:val="470"/>
        </w:trPr>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8150B2" w14:textId="66551F10" w:rsidR="00AB2803" w:rsidRPr="00647E1E" w:rsidRDefault="00AB2803" w:rsidP="00B41348">
            <w:pPr>
              <w:pStyle w:val="Default"/>
              <w:numPr>
                <w:ilvl w:val="0"/>
                <w:numId w:val="12"/>
              </w:numPr>
              <w:rPr>
                <w:sz w:val="28"/>
                <w:szCs w:val="28"/>
              </w:rPr>
            </w:pPr>
            <w:r w:rsidRPr="00647E1E">
              <w:rPr>
                <w:b/>
                <w:bCs/>
                <w:sz w:val="28"/>
                <w:szCs w:val="28"/>
              </w:rPr>
              <w:t xml:space="preserve"> </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1A916" w14:textId="77777777" w:rsidR="00AB2803" w:rsidRPr="00647E1E" w:rsidRDefault="00AB2803" w:rsidP="00957DC7">
            <w:pPr>
              <w:pStyle w:val="Default"/>
              <w:rPr>
                <w:sz w:val="28"/>
                <w:szCs w:val="28"/>
              </w:rPr>
            </w:pPr>
            <w:r w:rsidRPr="00647E1E">
              <w:rPr>
                <w:sz w:val="28"/>
                <w:szCs w:val="28"/>
              </w:rPr>
              <w:t xml:space="preserve">Procurement of goods and services </w:t>
            </w:r>
          </w:p>
        </w:tc>
        <w:tc>
          <w:tcPr>
            <w:tcW w:w="4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EB886" w14:textId="2BA00C7D" w:rsidR="00AB2803" w:rsidRPr="00647E1E" w:rsidRDefault="00AB2803" w:rsidP="00D06E5D">
            <w:pPr>
              <w:pStyle w:val="Default"/>
              <w:rPr>
                <w:sz w:val="28"/>
                <w:szCs w:val="28"/>
              </w:rPr>
            </w:pPr>
            <w:r>
              <w:rPr>
                <w:sz w:val="28"/>
                <w:szCs w:val="28"/>
              </w:rPr>
              <w:t>Compliance with the procurement process</w:t>
            </w: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19D73B" w14:textId="77777777" w:rsidR="00AB2803" w:rsidRPr="00647E1E" w:rsidRDefault="00AB2803" w:rsidP="00957DC7">
            <w:pPr>
              <w:pStyle w:val="Default"/>
              <w:rPr>
                <w:sz w:val="28"/>
                <w:szCs w:val="28"/>
              </w:rPr>
            </w:pPr>
            <w:r w:rsidRPr="00647E1E">
              <w:rPr>
                <w:sz w:val="28"/>
                <w:szCs w:val="28"/>
              </w:rPr>
              <w:t xml:space="preserve">Free </w:t>
            </w: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62B14D" w14:textId="77777777" w:rsidR="00AB2803" w:rsidRPr="00647E1E" w:rsidRDefault="00AB2803" w:rsidP="00957DC7">
            <w:pPr>
              <w:pStyle w:val="Default"/>
              <w:rPr>
                <w:sz w:val="28"/>
                <w:szCs w:val="28"/>
              </w:rPr>
            </w:pPr>
            <w:r w:rsidRPr="00647E1E">
              <w:rPr>
                <w:sz w:val="28"/>
                <w:szCs w:val="28"/>
              </w:rPr>
              <w:t xml:space="preserve">As per the PPDA procurement procedures. </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B8ADF" w14:textId="656FC399" w:rsidR="00AB2803" w:rsidRPr="00647E1E" w:rsidRDefault="00B41348" w:rsidP="00957DC7">
            <w:pPr>
              <w:pStyle w:val="Default"/>
              <w:rPr>
                <w:sz w:val="28"/>
                <w:szCs w:val="28"/>
              </w:rPr>
            </w:pPr>
            <w:r>
              <w:rPr>
                <w:sz w:val="28"/>
                <w:szCs w:val="28"/>
              </w:rPr>
              <w:t>Procurement Office</w:t>
            </w:r>
            <w:r w:rsidR="005B7712">
              <w:rPr>
                <w:sz w:val="28"/>
                <w:szCs w:val="28"/>
              </w:rPr>
              <w:t>r</w:t>
            </w:r>
          </w:p>
        </w:tc>
      </w:tr>
      <w:tr w:rsidR="005B7712" w:rsidRPr="00647E1E" w14:paraId="5E1017B5" w14:textId="7C0B9228" w:rsidTr="005B7712">
        <w:trPr>
          <w:trHeight w:val="728"/>
        </w:trPr>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6BB532" w14:textId="52E4B762" w:rsidR="00AB2803" w:rsidRPr="00647E1E" w:rsidRDefault="00AB2803" w:rsidP="00B41348">
            <w:pPr>
              <w:pStyle w:val="Default"/>
              <w:numPr>
                <w:ilvl w:val="0"/>
                <w:numId w:val="12"/>
              </w:numPr>
              <w:rPr>
                <w:sz w:val="28"/>
                <w:szCs w:val="28"/>
              </w:rPr>
            </w:pPr>
            <w:r w:rsidRPr="00647E1E">
              <w:rPr>
                <w:b/>
                <w:bCs/>
                <w:sz w:val="28"/>
                <w:szCs w:val="28"/>
              </w:rPr>
              <w:t xml:space="preserve"> </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131FFA" w14:textId="77777777" w:rsidR="00AB2803" w:rsidRPr="00647E1E" w:rsidRDefault="00AB2803" w:rsidP="00957DC7">
            <w:pPr>
              <w:pStyle w:val="Default"/>
              <w:rPr>
                <w:sz w:val="28"/>
                <w:szCs w:val="28"/>
              </w:rPr>
            </w:pPr>
            <w:r w:rsidRPr="00647E1E">
              <w:rPr>
                <w:sz w:val="28"/>
                <w:szCs w:val="28"/>
              </w:rPr>
              <w:t xml:space="preserve">Payment for goods and services to suppliers </w:t>
            </w:r>
          </w:p>
        </w:tc>
        <w:tc>
          <w:tcPr>
            <w:tcW w:w="4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A1A37A" w14:textId="7652B7D5" w:rsidR="00AB2803" w:rsidRPr="00647E1E" w:rsidRDefault="00AB2803" w:rsidP="00957DC7">
            <w:pPr>
              <w:pStyle w:val="Default"/>
              <w:rPr>
                <w:sz w:val="28"/>
                <w:szCs w:val="28"/>
              </w:rPr>
            </w:pPr>
            <w:r>
              <w:rPr>
                <w:sz w:val="28"/>
                <w:szCs w:val="28"/>
              </w:rPr>
              <w:t>Delivery of goods and services</w:t>
            </w:r>
            <w:r w:rsidRPr="00647E1E">
              <w:rPr>
                <w:sz w:val="28"/>
                <w:szCs w:val="28"/>
              </w:rPr>
              <w:t xml:space="preserve"> </w:t>
            </w: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095CD5" w14:textId="77777777" w:rsidR="00AB2803" w:rsidRPr="00647E1E" w:rsidRDefault="00AB2803" w:rsidP="00957DC7">
            <w:pPr>
              <w:pStyle w:val="Default"/>
              <w:rPr>
                <w:sz w:val="28"/>
                <w:szCs w:val="28"/>
              </w:rPr>
            </w:pPr>
            <w:r w:rsidRPr="00647E1E">
              <w:rPr>
                <w:sz w:val="28"/>
                <w:szCs w:val="28"/>
              </w:rPr>
              <w:t xml:space="preserve">Free </w:t>
            </w: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3B253B" w14:textId="5605A678" w:rsidR="00AB2803" w:rsidRPr="00647E1E" w:rsidRDefault="00AB2803" w:rsidP="00957DC7">
            <w:pPr>
              <w:pStyle w:val="Default"/>
              <w:rPr>
                <w:sz w:val="28"/>
                <w:szCs w:val="28"/>
              </w:rPr>
            </w:pPr>
            <w:r w:rsidRPr="00647E1E">
              <w:rPr>
                <w:sz w:val="28"/>
                <w:szCs w:val="28"/>
              </w:rPr>
              <w:t>Within</w:t>
            </w:r>
            <w:r>
              <w:rPr>
                <w:sz w:val="28"/>
                <w:szCs w:val="28"/>
              </w:rPr>
              <w:t xml:space="preserve"> sixty</w:t>
            </w:r>
            <w:r w:rsidRPr="00647E1E">
              <w:rPr>
                <w:sz w:val="28"/>
                <w:szCs w:val="28"/>
              </w:rPr>
              <w:t xml:space="preserve"> </w:t>
            </w:r>
            <w:r>
              <w:rPr>
                <w:sz w:val="28"/>
                <w:szCs w:val="28"/>
              </w:rPr>
              <w:t>(</w:t>
            </w:r>
            <w:r w:rsidRPr="00647E1E">
              <w:rPr>
                <w:sz w:val="28"/>
                <w:szCs w:val="28"/>
              </w:rPr>
              <w:t>60</w:t>
            </w:r>
            <w:r>
              <w:rPr>
                <w:sz w:val="28"/>
                <w:szCs w:val="28"/>
              </w:rPr>
              <w:t>)</w:t>
            </w:r>
            <w:r w:rsidRPr="00647E1E">
              <w:rPr>
                <w:sz w:val="28"/>
                <w:szCs w:val="28"/>
              </w:rPr>
              <w:t xml:space="preserve"> days after receipt of relevant documentation </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F30031" w14:textId="200B1D4D" w:rsidR="00AB2803" w:rsidRPr="00647E1E" w:rsidRDefault="005B7712" w:rsidP="00957DC7">
            <w:pPr>
              <w:pStyle w:val="Default"/>
              <w:rPr>
                <w:sz w:val="28"/>
                <w:szCs w:val="28"/>
              </w:rPr>
            </w:pPr>
            <w:r>
              <w:rPr>
                <w:sz w:val="28"/>
                <w:szCs w:val="28"/>
              </w:rPr>
              <w:t xml:space="preserve">Finance </w:t>
            </w:r>
            <w:r w:rsidR="00B41348">
              <w:rPr>
                <w:sz w:val="28"/>
                <w:szCs w:val="28"/>
              </w:rPr>
              <w:t>Office</w:t>
            </w:r>
            <w:r>
              <w:rPr>
                <w:sz w:val="28"/>
                <w:szCs w:val="28"/>
              </w:rPr>
              <w:t>r</w:t>
            </w:r>
          </w:p>
        </w:tc>
      </w:tr>
      <w:tr w:rsidR="005B7712" w:rsidRPr="00647E1E" w14:paraId="32E5311A" w14:textId="1F5B34CA" w:rsidTr="005B7712">
        <w:trPr>
          <w:trHeight w:val="431"/>
        </w:trPr>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6A5B57" w14:textId="6739AFAF" w:rsidR="00AB2803" w:rsidRPr="00647E1E" w:rsidRDefault="00AB2803" w:rsidP="00B41348">
            <w:pPr>
              <w:pStyle w:val="Default"/>
              <w:numPr>
                <w:ilvl w:val="0"/>
                <w:numId w:val="12"/>
              </w:numPr>
              <w:rPr>
                <w:sz w:val="28"/>
                <w:szCs w:val="28"/>
              </w:rPr>
            </w:pP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3ED140" w14:textId="77777777" w:rsidR="00AB2803" w:rsidRPr="00647E1E" w:rsidRDefault="00AB2803" w:rsidP="00957DC7">
            <w:pPr>
              <w:pStyle w:val="Default"/>
              <w:rPr>
                <w:sz w:val="28"/>
                <w:szCs w:val="28"/>
              </w:rPr>
            </w:pPr>
            <w:r w:rsidRPr="00647E1E">
              <w:rPr>
                <w:sz w:val="28"/>
                <w:szCs w:val="28"/>
              </w:rPr>
              <w:t xml:space="preserve">Payment of imprest and claims </w:t>
            </w:r>
          </w:p>
        </w:tc>
        <w:tc>
          <w:tcPr>
            <w:tcW w:w="4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B83E26" w14:textId="6C744011" w:rsidR="00AB2803" w:rsidRPr="00647E1E" w:rsidRDefault="00AB2803" w:rsidP="00957DC7">
            <w:pPr>
              <w:rPr>
                <w:rFonts w:ascii="Times New Roman" w:hAnsi="Times New Roman" w:cs="Times New Roman"/>
                <w:sz w:val="28"/>
                <w:szCs w:val="28"/>
              </w:rPr>
            </w:pPr>
            <w:r w:rsidRPr="00647E1E">
              <w:rPr>
                <w:rFonts w:ascii="Times New Roman" w:hAnsi="Times New Roman" w:cs="Times New Roman"/>
                <w:sz w:val="28"/>
                <w:szCs w:val="28"/>
              </w:rPr>
              <w:t xml:space="preserve">Submission of </w:t>
            </w:r>
            <w:r>
              <w:rPr>
                <w:rFonts w:ascii="Times New Roman" w:hAnsi="Times New Roman" w:cs="Times New Roman"/>
                <w:sz w:val="28"/>
                <w:szCs w:val="28"/>
              </w:rPr>
              <w:t>relevant</w:t>
            </w:r>
            <w:r w:rsidRPr="00647E1E">
              <w:rPr>
                <w:rFonts w:ascii="Times New Roman" w:hAnsi="Times New Roman" w:cs="Times New Roman"/>
                <w:sz w:val="28"/>
                <w:szCs w:val="28"/>
              </w:rPr>
              <w:t xml:space="preserve"> documents </w:t>
            </w: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352B0B" w14:textId="77777777" w:rsidR="00AB2803" w:rsidRPr="00647E1E" w:rsidRDefault="00AB2803" w:rsidP="00957DC7">
            <w:pPr>
              <w:pStyle w:val="Default"/>
              <w:rPr>
                <w:sz w:val="28"/>
                <w:szCs w:val="28"/>
              </w:rPr>
            </w:pPr>
            <w:r w:rsidRPr="00647E1E">
              <w:rPr>
                <w:sz w:val="28"/>
                <w:szCs w:val="28"/>
              </w:rPr>
              <w:t xml:space="preserve">Free </w:t>
            </w: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C12CEB" w14:textId="7D442A9D" w:rsidR="00AB2803" w:rsidRPr="00647E1E" w:rsidRDefault="00AB2803" w:rsidP="00957DC7">
            <w:pPr>
              <w:pStyle w:val="Default"/>
              <w:rPr>
                <w:sz w:val="28"/>
                <w:szCs w:val="28"/>
              </w:rPr>
            </w:pPr>
            <w:r w:rsidRPr="00647E1E">
              <w:rPr>
                <w:sz w:val="28"/>
                <w:szCs w:val="28"/>
              </w:rPr>
              <w:t>Within</w:t>
            </w:r>
            <w:r>
              <w:rPr>
                <w:sz w:val="28"/>
                <w:szCs w:val="28"/>
              </w:rPr>
              <w:t xml:space="preserve"> forty-eight</w:t>
            </w:r>
            <w:r w:rsidRPr="00647E1E">
              <w:rPr>
                <w:sz w:val="28"/>
                <w:szCs w:val="28"/>
              </w:rPr>
              <w:t xml:space="preserve"> </w:t>
            </w:r>
            <w:r>
              <w:rPr>
                <w:sz w:val="28"/>
                <w:szCs w:val="28"/>
              </w:rPr>
              <w:t>(48)</w:t>
            </w:r>
            <w:r w:rsidRPr="00647E1E">
              <w:rPr>
                <w:sz w:val="28"/>
                <w:szCs w:val="28"/>
              </w:rPr>
              <w:t xml:space="preserve"> </w:t>
            </w:r>
            <w:r>
              <w:rPr>
                <w:sz w:val="28"/>
                <w:szCs w:val="28"/>
              </w:rPr>
              <w:t xml:space="preserve">hours </w:t>
            </w:r>
            <w:r w:rsidRPr="00647E1E">
              <w:rPr>
                <w:sz w:val="28"/>
                <w:szCs w:val="28"/>
              </w:rPr>
              <w:t>after receipt of relevant documentation</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04ECD2" w14:textId="1BDB0C25" w:rsidR="00AB2803" w:rsidRPr="00647E1E" w:rsidRDefault="005B7712" w:rsidP="00957DC7">
            <w:pPr>
              <w:pStyle w:val="Default"/>
              <w:rPr>
                <w:sz w:val="28"/>
                <w:szCs w:val="28"/>
              </w:rPr>
            </w:pPr>
            <w:r>
              <w:rPr>
                <w:sz w:val="28"/>
                <w:szCs w:val="28"/>
              </w:rPr>
              <w:t>Finance Officer</w:t>
            </w:r>
          </w:p>
        </w:tc>
      </w:tr>
      <w:tr w:rsidR="005B7712" w:rsidRPr="00647E1E" w14:paraId="6FCEBC80" w14:textId="1CFDFA0D" w:rsidTr="005B7712">
        <w:trPr>
          <w:trHeight w:val="575"/>
        </w:trPr>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998458" w14:textId="7E32A1E7" w:rsidR="00AB2803" w:rsidRPr="00647E1E" w:rsidRDefault="00AB2803" w:rsidP="00B41348">
            <w:pPr>
              <w:pStyle w:val="Default"/>
              <w:numPr>
                <w:ilvl w:val="0"/>
                <w:numId w:val="12"/>
              </w:numPr>
              <w:rPr>
                <w:sz w:val="28"/>
                <w:szCs w:val="28"/>
              </w:rPr>
            </w:pP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76EBE7" w14:textId="77777777" w:rsidR="00AB2803" w:rsidRPr="00647E1E" w:rsidRDefault="00AB2803" w:rsidP="00957DC7">
            <w:pPr>
              <w:pStyle w:val="Default"/>
              <w:rPr>
                <w:sz w:val="28"/>
                <w:szCs w:val="28"/>
              </w:rPr>
            </w:pPr>
            <w:r w:rsidRPr="00647E1E">
              <w:rPr>
                <w:sz w:val="28"/>
                <w:szCs w:val="28"/>
              </w:rPr>
              <w:t>Fees payment</w:t>
            </w:r>
          </w:p>
        </w:tc>
        <w:tc>
          <w:tcPr>
            <w:tcW w:w="4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44BEC7" w14:textId="77777777" w:rsidR="00AB2803" w:rsidRPr="00647E1E" w:rsidRDefault="00AB2803" w:rsidP="00957DC7">
            <w:pPr>
              <w:pStyle w:val="Default"/>
              <w:rPr>
                <w:sz w:val="28"/>
                <w:szCs w:val="28"/>
              </w:rPr>
            </w:pPr>
            <w:r w:rsidRPr="00647E1E">
              <w:rPr>
                <w:sz w:val="28"/>
                <w:szCs w:val="28"/>
              </w:rPr>
              <w:t xml:space="preserve"> Submission of  the bank pay-in slip/cheques/money order </w:t>
            </w: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57CB89" w14:textId="051492CB" w:rsidR="00AB2803" w:rsidRPr="00647E1E" w:rsidRDefault="00AB2803" w:rsidP="00AE2C5A">
            <w:pPr>
              <w:rPr>
                <w:rFonts w:ascii="Times New Roman" w:hAnsi="Times New Roman" w:cs="Times New Roman"/>
                <w:sz w:val="28"/>
                <w:szCs w:val="28"/>
              </w:rPr>
            </w:pPr>
            <w:r w:rsidRPr="00647E1E">
              <w:rPr>
                <w:sz w:val="28"/>
                <w:szCs w:val="28"/>
              </w:rPr>
              <w:t>Free</w:t>
            </w: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28082E" w14:textId="77777777" w:rsidR="00AB2803" w:rsidRPr="00647E1E" w:rsidRDefault="00AB2803" w:rsidP="00957DC7">
            <w:pPr>
              <w:pStyle w:val="Default"/>
              <w:rPr>
                <w:sz w:val="28"/>
                <w:szCs w:val="28"/>
              </w:rPr>
            </w:pPr>
            <w:r w:rsidRPr="00647E1E">
              <w:rPr>
                <w:sz w:val="28"/>
                <w:szCs w:val="28"/>
              </w:rPr>
              <w:t xml:space="preserve">Within 5 minutes </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E7C52" w14:textId="633A2D2B" w:rsidR="00AB2803" w:rsidRPr="00647E1E" w:rsidRDefault="005B7712" w:rsidP="00957DC7">
            <w:pPr>
              <w:pStyle w:val="Default"/>
              <w:rPr>
                <w:sz w:val="28"/>
                <w:szCs w:val="28"/>
              </w:rPr>
            </w:pPr>
            <w:r>
              <w:rPr>
                <w:sz w:val="28"/>
                <w:szCs w:val="28"/>
              </w:rPr>
              <w:t>Finance Officer</w:t>
            </w:r>
          </w:p>
        </w:tc>
      </w:tr>
      <w:tr w:rsidR="005B7712" w:rsidRPr="00647E1E" w14:paraId="2382746C" w14:textId="67A42716" w:rsidTr="005B7712">
        <w:trPr>
          <w:trHeight w:val="458"/>
        </w:trPr>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227B00" w14:textId="537DAF71" w:rsidR="00AB2803" w:rsidRPr="00647E1E" w:rsidRDefault="00AB2803" w:rsidP="00B41348">
            <w:pPr>
              <w:pStyle w:val="Default"/>
              <w:numPr>
                <w:ilvl w:val="0"/>
                <w:numId w:val="12"/>
              </w:numPr>
              <w:rPr>
                <w:sz w:val="28"/>
                <w:szCs w:val="28"/>
              </w:rPr>
            </w:pPr>
            <w:r w:rsidRPr="00647E1E">
              <w:rPr>
                <w:b/>
                <w:bCs/>
                <w:sz w:val="28"/>
                <w:szCs w:val="28"/>
              </w:rPr>
              <w:t xml:space="preserve"> </w:t>
            </w:r>
          </w:p>
        </w:tc>
        <w:tc>
          <w:tcPr>
            <w:tcW w:w="4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D59C9E" w14:textId="77777777" w:rsidR="00AB2803" w:rsidRPr="00647E1E" w:rsidRDefault="00AB2803" w:rsidP="00957DC7">
            <w:pPr>
              <w:pStyle w:val="Default"/>
              <w:rPr>
                <w:sz w:val="28"/>
                <w:szCs w:val="28"/>
              </w:rPr>
            </w:pPr>
            <w:r w:rsidRPr="00647E1E">
              <w:rPr>
                <w:sz w:val="28"/>
                <w:szCs w:val="28"/>
              </w:rPr>
              <w:t xml:space="preserve">Clearance of exiting students and staff </w:t>
            </w:r>
          </w:p>
        </w:tc>
        <w:tc>
          <w:tcPr>
            <w:tcW w:w="4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E64FA3" w14:textId="77777777" w:rsidR="00AB2803" w:rsidRPr="00647E1E" w:rsidRDefault="00AB2803" w:rsidP="00957DC7">
            <w:pPr>
              <w:pStyle w:val="Default"/>
              <w:rPr>
                <w:sz w:val="28"/>
                <w:szCs w:val="28"/>
              </w:rPr>
            </w:pPr>
            <w:r w:rsidRPr="00647E1E">
              <w:rPr>
                <w:sz w:val="28"/>
                <w:szCs w:val="28"/>
              </w:rPr>
              <w:t xml:space="preserve">Submission of clearance form to relevant offices for clearance </w:t>
            </w:r>
          </w:p>
        </w:tc>
        <w:tc>
          <w:tcPr>
            <w:tcW w:w="2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89EBF7" w14:textId="77777777" w:rsidR="00AB2803" w:rsidRPr="00647E1E" w:rsidRDefault="00AB2803" w:rsidP="00957DC7">
            <w:pPr>
              <w:pStyle w:val="Default"/>
              <w:rPr>
                <w:sz w:val="28"/>
                <w:szCs w:val="28"/>
              </w:rPr>
            </w:pPr>
            <w:r w:rsidRPr="00647E1E">
              <w:rPr>
                <w:sz w:val="28"/>
                <w:szCs w:val="28"/>
              </w:rPr>
              <w:t xml:space="preserve">Free </w:t>
            </w: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2E5513" w14:textId="77777777" w:rsidR="00AB2803" w:rsidRPr="00647E1E" w:rsidRDefault="00AB2803" w:rsidP="00957DC7">
            <w:pPr>
              <w:pStyle w:val="Default"/>
              <w:rPr>
                <w:sz w:val="28"/>
                <w:szCs w:val="28"/>
              </w:rPr>
            </w:pPr>
            <w:r w:rsidRPr="00647E1E">
              <w:rPr>
                <w:sz w:val="28"/>
                <w:szCs w:val="28"/>
              </w:rPr>
              <w:t xml:space="preserve">Within 15 minutes per section upon receipt and verification of the clearance form </w:t>
            </w:r>
          </w:p>
        </w:tc>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7C53E8" w14:textId="5847593F" w:rsidR="00AB2803" w:rsidRPr="00647E1E" w:rsidRDefault="005B7712" w:rsidP="00957DC7">
            <w:pPr>
              <w:pStyle w:val="Default"/>
              <w:rPr>
                <w:sz w:val="28"/>
                <w:szCs w:val="28"/>
              </w:rPr>
            </w:pPr>
            <w:r>
              <w:rPr>
                <w:sz w:val="28"/>
                <w:szCs w:val="28"/>
              </w:rPr>
              <w:t xml:space="preserve">All Heads </w:t>
            </w:r>
            <w:r w:rsidR="003E7E02">
              <w:rPr>
                <w:sz w:val="28"/>
                <w:szCs w:val="28"/>
              </w:rPr>
              <w:t>of</w:t>
            </w:r>
            <w:r>
              <w:rPr>
                <w:sz w:val="28"/>
                <w:szCs w:val="28"/>
              </w:rPr>
              <w:t xml:space="preserve"> Departments</w:t>
            </w:r>
          </w:p>
        </w:tc>
      </w:tr>
    </w:tbl>
    <w:p w14:paraId="54173B6B" w14:textId="77777777" w:rsidR="003140A9" w:rsidRDefault="003140A9" w:rsidP="00647E1E">
      <w:pPr>
        <w:spacing w:line="0" w:lineRule="atLeast"/>
        <w:ind w:left="100"/>
        <w:jc w:val="center"/>
        <w:rPr>
          <w:rFonts w:ascii="Times New Roman" w:eastAsia="Arial" w:hAnsi="Times New Roman" w:cs="Times New Roman"/>
          <w:b/>
          <w:sz w:val="28"/>
          <w:szCs w:val="28"/>
        </w:rPr>
      </w:pPr>
    </w:p>
    <w:p w14:paraId="1A4F5DC7" w14:textId="15ED103E" w:rsidR="00647E1E" w:rsidRPr="00647E1E" w:rsidRDefault="00647E1E" w:rsidP="0012752E">
      <w:pPr>
        <w:spacing w:line="0" w:lineRule="atLeast"/>
        <w:ind w:left="2980" w:firstLine="620"/>
        <w:rPr>
          <w:rFonts w:ascii="Times New Roman" w:eastAsia="Arial" w:hAnsi="Times New Roman" w:cs="Times New Roman"/>
          <w:b/>
          <w:sz w:val="28"/>
          <w:szCs w:val="28"/>
        </w:rPr>
      </w:pPr>
      <w:r w:rsidRPr="00647E1E">
        <w:rPr>
          <w:rFonts w:ascii="Times New Roman" w:eastAsia="Arial" w:hAnsi="Times New Roman" w:cs="Times New Roman"/>
          <w:b/>
          <w:sz w:val="28"/>
          <w:szCs w:val="28"/>
        </w:rPr>
        <w:t>K</w:t>
      </w:r>
      <w:r w:rsidR="00517A32">
        <w:rPr>
          <w:rFonts w:ascii="Times New Roman" w:eastAsia="Arial" w:hAnsi="Times New Roman" w:cs="Times New Roman"/>
          <w:b/>
          <w:sz w:val="28"/>
          <w:szCs w:val="28"/>
        </w:rPr>
        <w:t xml:space="preserve">IENI </w:t>
      </w:r>
      <w:r w:rsidRPr="00647E1E">
        <w:rPr>
          <w:rFonts w:ascii="Times New Roman" w:eastAsia="Arial" w:hAnsi="Times New Roman" w:cs="Times New Roman"/>
          <w:b/>
          <w:sz w:val="28"/>
          <w:szCs w:val="28"/>
        </w:rPr>
        <w:t>TVC IS COMMITTED TO COURTESY AND EXCELLENCE IN SERVICE DELIVERY</w:t>
      </w:r>
    </w:p>
    <w:p w14:paraId="71CD4FF7" w14:textId="77777777" w:rsidR="00647E1E" w:rsidRPr="00647E1E" w:rsidRDefault="00647E1E" w:rsidP="00647E1E">
      <w:pPr>
        <w:spacing w:line="0" w:lineRule="atLeast"/>
        <w:ind w:left="100"/>
        <w:rPr>
          <w:rFonts w:ascii="Times New Roman" w:eastAsia="Arial" w:hAnsi="Times New Roman" w:cs="Times New Roman"/>
          <w:b/>
          <w:i/>
          <w:sz w:val="28"/>
          <w:szCs w:val="28"/>
        </w:rPr>
      </w:pPr>
      <w:r w:rsidRPr="00647E1E">
        <w:rPr>
          <w:rFonts w:ascii="Times New Roman" w:eastAsia="Arial" w:hAnsi="Times New Roman" w:cs="Times New Roman"/>
          <w:sz w:val="28"/>
          <w:szCs w:val="28"/>
        </w:rPr>
        <w:t>Any service that does not conform to the above standards or an officer who does not live up to the commitment, courtesy and excellence in service delivery should be reported to:</w:t>
      </w:r>
    </w:p>
    <w:tbl>
      <w:tblPr>
        <w:tblStyle w:val="TableGrid"/>
        <w:tblpPr w:leftFromText="180" w:rightFromText="180" w:vertAnchor="text" w:tblpY="1"/>
        <w:tblOverlap w:val="never"/>
        <w:tblW w:w="21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44"/>
        <w:gridCol w:w="9446"/>
      </w:tblGrid>
      <w:tr w:rsidR="003140A9" w14:paraId="390749B3" w14:textId="77777777" w:rsidTr="0012752E">
        <w:trPr>
          <w:trHeight w:val="3726"/>
        </w:trPr>
        <w:tc>
          <w:tcPr>
            <w:tcW w:w="11744" w:type="dxa"/>
          </w:tcPr>
          <w:p w14:paraId="6C81AB2B" w14:textId="77777777" w:rsidR="003140A9" w:rsidRPr="00191D5B" w:rsidRDefault="003140A9" w:rsidP="0012752E">
            <w:pPr>
              <w:spacing w:before="240" w:line="276" w:lineRule="auto"/>
              <w:rPr>
                <w:rFonts w:ascii="Times New Roman" w:eastAsia="Arial" w:hAnsi="Times New Roman" w:cs="Times New Roman"/>
                <w:sz w:val="28"/>
                <w:szCs w:val="28"/>
              </w:rPr>
            </w:pPr>
            <w:r w:rsidRPr="00191D5B">
              <w:rPr>
                <w:rFonts w:ascii="Times New Roman" w:eastAsia="Arial" w:hAnsi="Times New Roman" w:cs="Times New Roman"/>
                <w:sz w:val="28"/>
                <w:szCs w:val="28"/>
              </w:rPr>
              <w:t xml:space="preserve">The </w:t>
            </w:r>
            <w:proofErr w:type="gramStart"/>
            <w:r w:rsidRPr="00191D5B">
              <w:rPr>
                <w:rFonts w:ascii="Times New Roman" w:eastAsia="Arial" w:hAnsi="Times New Roman" w:cs="Times New Roman"/>
                <w:sz w:val="28"/>
                <w:szCs w:val="28"/>
              </w:rPr>
              <w:t>Principal</w:t>
            </w:r>
            <w:proofErr w:type="gramEnd"/>
            <w:r w:rsidRPr="00191D5B">
              <w:rPr>
                <w:rFonts w:ascii="Times New Roman" w:eastAsia="Arial" w:hAnsi="Times New Roman" w:cs="Times New Roman"/>
                <w:sz w:val="28"/>
                <w:szCs w:val="28"/>
              </w:rPr>
              <w:t xml:space="preserve">                                           </w:t>
            </w:r>
          </w:p>
          <w:p w14:paraId="459074F3" w14:textId="77777777" w:rsidR="003140A9" w:rsidRPr="003140A9" w:rsidRDefault="00191D5B" w:rsidP="0012752E">
            <w:pPr>
              <w:spacing w:after="100" w:afterAutospacing="1" w:line="276" w:lineRule="auto"/>
              <w:rPr>
                <w:rFonts w:ascii="Times New Roman" w:eastAsia="Calibri" w:hAnsi="Times New Roman" w:cs="Times New Roman"/>
                <w:sz w:val="28"/>
                <w:szCs w:val="28"/>
              </w:rPr>
            </w:pPr>
            <w:proofErr w:type="spellStart"/>
            <w:r w:rsidRPr="00191D5B">
              <w:rPr>
                <w:rFonts w:ascii="Times New Roman" w:eastAsia="Calibri" w:hAnsi="Times New Roman" w:cs="Times New Roman"/>
                <w:sz w:val="28"/>
                <w:szCs w:val="28"/>
              </w:rPr>
              <w:t>Kieni</w:t>
            </w:r>
            <w:proofErr w:type="spellEnd"/>
            <w:r w:rsidRPr="00191D5B">
              <w:rPr>
                <w:rFonts w:ascii="Times New Roman" w:eastAsia="Calibri" w:hAnsi="Times New Roman" w:cs="Times New Roman"/>
                <w:sz w:val="28"/>
                <w:szCs w:val="28"/>
              </w:rPr>
              <w:t xml:space="preserve"> Technical And Vocational College</w:t>
            </w:r>
          </w:p>
          <w:p w14:paraId="51E37082" w14:textId="77777777" w:rsidR="003140A9" w:rsidRPr="00191D5B" w:rsidRDefault="003140A9" w:rsidP="0012752E">
            <w:pPr>
              <w:spacing w:after="100" w:afterAutospacing="1" w:line="276" w:lineRule="auto"/>
              <w:rPr>
                <w:rFonts w:ascii="Times New Roman" w:eastAsia="Calibri" w:hAnsi="Times New Roman" w:cs="Times New Roman"/>
                <w:sz w:val="28"/>
                <w:szCs w:val="28"/>
              </w:rPr>
            </w:pPr>
            <w:r w:rsidRPr="003140A9">
              <w:rPr>
                <w:rFonts w:ascii="Times New Roman" w:eastAsia="Calibri" w:hAnsi="Times New Roman" w:cs="Times New Roman"/>
                <w:sz w:val="28"/>
                <w:szCs w:val="28"/>
              </w:rPr>
              <w:t>PO.BOX 316-10102, KIGANJO,</w:t>
            </w:r>
          </w:p>
          <w:p w14:paraId="1D600A17" w14:textId="6EFA665B" w:rsidR="003140A9" w:rsidRPr="003140A9" w:rsidRDefault="003140A9" w:rsidP="0012752E">
            <w:pPr>
              <w:spacing w:after="100" w:afterAutospacing="1" w:line="276" w:lineRule="auto"/>
              <w:rPr>
                <w:rFonts w:ascii="Times New Roman" w:eastAsia="Calibri" w:hAnsi="Times New Roman" w:cs="Times New Roman"/>
                <w:sz w:val="28"/>
                <w:szCs w:val="28"/>
              </w:rPr>
            </w:pPr>
            <w:r w:rsidRPr="003140A9">
              <w:rPr>
                <w:rFonts w:ascii="Times New Roman" w:eastAsia="Calibri" w:hAnsi="Times New Roman" w:cs="Times New Roman"/>
                <w:sz w:val="28"/>
                <w:szCs w:val="28"/>
              </w:rPr>
              <w:t>TEL, 0791-917471:</w:t>
            </w:r>
          </w:p>
          <w:p w14:paraId="086FC630" w14:textId="77777777" w:rsidR="003140A9" w:rsidRPr="003140A9" w:rsidRDefault="003140A9" w:rsidP="0012752E">
            <w:pPr>
              <w:spacing w:after="100" w:afterAutospacing="1" w:line="276" w:lineRule="auto"/>
              <w:rPr>
                <w:rFonts w:ascii="Times New Roman" w:eastAsia="Calibri" w:hAnsi="Times New Roman" w:cs="Times New Roman"/>
                <w:sz w:val="28"/>
                <w:szCs w:val="28"/>
              </w:rPr>
            </w:pPr>
            <w:r w:rsidRPr="00191D5B">
              <w:rPr>
                <w:rFonts w:ascii="Times New Roman" w:eastAsia="Calibri" w:hAnsi="Times New Roman" w:cs="Times New Roman"/>
                <w:sz w:val="28"/>
                <w:szCs w:val="28"/>
              </w:rPr>
              <w:t xml:space="preserve">Email: </w:t>
            </w:r>
            <w:hyperlink r:id="rId7" w:history="1">
              <w:r w:rsidRPr="003140A9">
                <w:rPr>
                  <w:rFonts w:ascii="Times New Roman" w:eastAsia="Calibri" w:hAnsi="Times New Roman" w:cs="Times New Roman"/>
                  <w:color w:val="0563C1"/>
                  <w:sz w:val="28"/>
                  <w:szCs w:val="28"/>
                  <w:u w:val="single"/>
                </w:rPr>
                <w:t>kienitech2019@gmail.com;info@kienitvc.ac.ke</w:t>
              </w:r>
            </w:hyperlink>
          </w:p>
          <w:p w14:paraId="4312CAE5" w14:textId="5EA3C3E4" w:rsidR="003140A9" w:rsidRPr="00191D5B" w:rsidRDefault="003140A9" w:rsidP="0012752E">
            <w:pPr>
              <w:spacing w:line="276" w:lineRule="auto"/>
              <w:rPr>
                <w:rFonts w:ascii="Times New Roman" w:hAnsi="Times New Roman" w:cs="Times New Roman"/>
                <w:sz w:val="28"/>
                <w:szCs w:val="28"/>
              </w:rPr>
            </w:pPr>
            <w:r w:rsidRPr="003140A9">
              <w:rPr>
                <w:rFonts w:ascii="Times New Roman" w:eastAsia="Calibri" w:hAnsi="Times New Roman" w:cs="Times New Roman"/>
                <w:sz w:val="28"/>
                <w:szCs w:val="28"/>
              </w:rPr>
              <w:t xml:space="preserve">Website: </w:t>
            </w:r>
            <w:hyperlink r:id="rId8" w:history="1">
              <w:r w:rsidRPr="00517A32">
                <w:rPr>
                  <w:rStyle w:val="Hyperlink"/>
                  <w:rFonts w:ascii="Times New Roman" w:eastAsia="Calibri" w:hAnsi="Times New Roman" w:cs="Times New Roman"/>
                  <w:sz w:val="28"/>
                  <w:szCs w:val="28"/>
                </w:rPr>
                <w:t>www.kienitvc.ac.ke</w:t>
              </w:r>
            </w:hyperlink>
          </w:p>
        </w:tc>
        <w:tc>
          <w:tcPr>
            <w:tcW w:w="9446" w:type="dxa"/>
          </w:tcPr>
          <w:p w14:paraId="42FE9A85" w14:textId="77777777" w:rsidR="003140A9" w:rsidRPr="00191D5B" w:rsidRDefault="003140A9" w:rsidP="0012752E">
            <w:pPr>
              <w:spacing w:before="240" w:line="276" w:lineRule="auto"/>
              <w:jc w:val="both"/>
              <w:rPr>
                <w:rFonts w:ascii="Times New Roman" w:eastAsia="Arial" w:hAnsi="Times New Roman" w:cs="Times New Roman"/>
                <w:sz w:val="28"/>
                <w:szCs w:val="28"/>
              </w:rPr>
            </w:pPr>
            <w:r w:rsidRPr="00191D5B">
              <w:rPr>
                <w:rFonts w:ascii="Times New Roman" w:eastAsia="Arial" w:hAnsi="Times New Roman" w:cs="Times New Roman"/>
                <w:sz w:val="28"/>
                <w:szCs w:val="28"/>
              </w:rPr>
              <w:t>The Chief Executive Officer</w:t>
            </w:r>
          </w:p>
          <w:p w14:paraId="3C7AA64D" w14:textId="77777777" w:rsidR="003140A9" w:rsidRPr="00191D5B" w:rsidRDefault="003140A9" w:rsidP="0012752E">
            <w:pPr>
              <w:spacing w:before="240" w:line="276" w:lineRule="auto"/>
              <w:jc w:val="both"/>
              <w:rPr>
                <w:rFonts w:ascii="Times New Roman" w:eastAsia="Arial" w:hAnsi="Times New Roman" w:cs="Times New Roman"/>
                <w:sz w:val="28"/>
                <w:szCs w:val="28"/>
              </w:rPr>
            </w:pPr>
            <w:r w:rsidRPr="00191D5B">
              <w:rPr>
                <w:rFonts w:ascii="Times New Roman" w:eastAsia="Arial" w:hAnsi="Times New Roman" w:cs="Times New Roman"/>
                <w:sz w:val="28"/>
                <w:szCs w:val="28"/>
              </w:rPr>
              <w:t xml:space="preserve"> Commission On Administrative Of Justice</w:t>
            </w:r>
          </w:p>
          <w:p w14:paraId="484AA479" w14:textId="77777777" w:rsidR="003140A9" w:rsidRPr="00191D5B" w:rsidRDefault="00191D5B" w:rsidP="0012752E">
            <w:pPr>
              <w:spacing w:before="240" w:line="276" w:lineRule="auto"/>
              <w:jc w:val="both"/>
              <w:rPr>
                <w:rFonts w:ascii="Times New Roman" w:eastAsia="Arial" w:hAnsi="Times New Roman" w:cs="Times New Roman"/>
                <w:sz w:val="28"/>
                <w:szCs w:val="28"/>
              </w:rPr>
            </w:pPr>
            <w:r w:rsidRPr="00191D5B">
              <w:rPr>
                <w:rFonts w:ascii="Times New Roman" w:eastAsia="Arial" w:hAnsi="Times New Roman" w:cs="Times New Roman"/>
                <w:sz w:val="28"/>
                <w:szCs w:val="28"/>
              </w:rPr>
              <w:t xml:space="preserve"> </w:t>
            </w:r>
            <w:r w:rsidR="003140A9" w:rsidRPr="00191D5B">
              <w:rPr>
                <w:rFonts w:ascii="Times New Roman" w:eastAsia="Arial" w:hAnsi="Times New Roman" w:cs="Times New Roman"/>
                <w:sz w:val="28"/>
                <w:szCs w:val="28"/>
              </w:rPr>
              <w:t xml:space="preserve">+254-20-2270000,2303000,2603765,      </w:t>
            </w:r>
          </w:p>
          <w:p w14:paraId="7294A140" w14:textId="77777777" w:rsidR="003140A9" w:rsidRPr="00191D5B" w:rsidRDefault="003140A9" w:rsidP="0012752E">
            <w:pPr>
              <w:spacing w:before="240" w:line="276" w:lineRule="auto"/>
              <w:jc w:val="both"/>
              <w:rPr>
                <w:rFonts w:ascii="Times New Roman" w:eastAsia="Arial" w:hAnsi="Times New Roman" w:cs="Times New Roman"/>
                <w:sz w:val="28"/>
                <w:szCs w:val="28"/>
              </w:rPr>
            </w:pPr>
            <w:r w:rsidRPr="00191D5B">
              <w:rPr>
                <w:rFonts w:ascii="Times New Roman" w:eastAsia="Arial" w:hAnsi="Times New Roman" w:cs="Times New Roman"/>
                <w:sz w:val="28"/>
                <w:szCs w:val="28"/>
              </w:rPr>
              <w:t xml:space="preserve">        2441211,</w:t>
            </w:r>
          </w:p>
          <w:p w14:paraId="4AFB18A6" w14:textId="2C037C5B" w:rsidR="003140A9" w:rsidRPr="00191D5B" w:rsidRDefault="00517A32" w:rsidP="0012752E">
            <w:pPr>
              <w:spacing w:before="240" w:line="276" w:lineRule="auto"/>
              <w:jc w:val="both"/>
              <w:rPr>
                <w:rFonts w:ascii="Times New Roman" w:eastAsia="Arial" w:hAnsi="Times New Roman" w:cs="Times New Roman"/>
                <w:sz w:val="28"/>
                <w:szCs w:val="28"/>
              </w:rPr>
            </w:pPr>
            <w:r>
              <w:rPr>
                <w:rFonts w:ascii="Times New Roman" w:eastAsia="Arial" w:hAnsi="Times New Roman" w:cs="Times New Roman"/>
                <w:sz w:val="28"/>
                <w:szCs w:val="28"/>
              </w:rPr>
              <w:t>Email:</w:t>
            </w:r>
            <w:hyperlink r:id="rId9" w:history="1">
              <w:r w:rsidRPr="004E12C7">
                <w:rPr>
                  <w:rStyle w:val="Hyperlink"/>
                  <w:rFonts w:ascii="Times New Roman" w:eastAsia="Arial" w:hAnsi="Times New Roman" w:cs="Times New Roman"/>
                  <w:sz w:val="28"/>
                  <w:szCs w:val="28"/>
                </w:rPr>
                <w:t xml:space="preserve"> complain@Ombudsman.Go.Ke</w:t>
              </w:r>
            </w:hyperlink>
            <w:r>
              <w:rPr>
                <w:rStyle w:val="Hyperlink"/>
                <w:rFonts w:ascii="Times New Roman" w:eastAsia="Arial" w:hAnsi="Times New Roman" w:cs="Times New Roman"/>
                <w:sz w:val="28"/>
                <w:szCs w:val="28"/>
              </w:rPr>
              <w:t xml:space="preserve"> </w:t>
            </w:r>
            <w:r>
              <w:t>;</w:t>
            </w:r>
          </w:p>
          <w:p w14:paraId="1DED70A6" w14:textId="5A8A58C4" w:rsidR="003140A9" w:rsidRPr="00191D5B" w:rsidRDefault="00517A32" w:rsidP="0012752E">
            <w:pPr>
              <w:spacing w:line="276" w:lineRule="auto"/>
              <w:rPr>
                <w:rFonts w:ascii="Times New Roman" w:hAnsi="Times New Roman" w:cs="Times New Roman"/>
                <w:sz w:val="28"/>
                <w:szCs w:val="28"/>
              </w:rPr>
            </w:pPr>
            <w:hyperlink r:id="rId10" w:history="1">
              <w:r w:rsidR="003140A9" w:rsidRPr="00517A32">
                <w:rPr>
                  <w:rStyle w:val="Hyperlink"/>
                  <w:rFonts w:ascii="Times New Roman" w:eastAsia="Arial" w:hAnsi="Times New Roman" w:cs="Times New Roman"/>
                  <w:sz w:val="28"/>
                  <w:szCs w:val="28"/>
                </w:rPr>
                <w:t>Info@Ombudsman.Go.Ke</w:t>
              </w:r>
            </w:hyperlink>
          </w:p>
        </w:tc>
      </w:tr>
      <w:tr w:rsidR="005B7712" w14:paraId="0DE4C76D" w14:textId="77777777" w:rsidTr="0012752E">
        <w:trPr>
          <w:trHeight w:val="527"/>
        </w:trPr>
        <w:tc>
          <w:tcPr>
            <w:tcW w:w="11744" w:type="dxa"/>
          </w:tcPr>
          <w:p w14:paraId="5D22CC35" w14:textId="77777777" w:rsidR="005B7712" w:rsidRPr="00191D5B" w:rsidRDefault="005B7712" w:rsidP="0012752E">
            <w:pPr>
              <w:spacing w:before="240"/>
              <w:rPr>
                <w:rFonts w:ascii="Times New Roman" w:eastAsia="Arial" w:hAnsi="Times New Roman" w:cs="Times New Roman"/>
                <w:sz w:val="28"/>
                <w:szCs w:val="28"/>
              </w:rPr>
            </w:pPr>
          </w:p>
        </w:tc>
        <w:tc>
          <w:tcPr>
            <w:tcW w:w="9446" w:type="dxa"/>
          </w:tcPr>
          <w:p w14:paraId="1B00EF30" w14:textId="77777777" w:rsidR="005B7712" w:rsidRPr="00191D5B" w:rsidRDefault="005B7712" w:rsidP="0012752E">
            <w:pPr>
              <w:spacing w:before="240"/>
              <w:jc w:val="both"/>
              <w:rPr>
                <w:rFonts w:ascii="Times New Roman" w:eastAsia="Arial" w:hAnsi="Times New Roman" w:cs="Times New Roman"/>
                <w:sz w:val="28"/>
                <w:szCs w:val="28"/>
              </w:rPr>
            </w:pPr>
          </w:p>
        </w:tc>
      </w:tr>
    </w:tbl>
    <w:p w14:paraId="67A3371C" w14:textId="1F4D88BC" w:rsidR="007F6264" w:rsidRPr="00647E1E" w:rsidRDefault="0012752E" w:rsidP="00BC799E">
      <w:pPr>
        <w:tabs>
          <w:tab w:val="left" w:pos="1607"/>
        </w:tabs>
        <w:rPr>
          <w:rFonts w:ascii="Times New Roman" w:hAnsi="Times New Roman" w:cs="Times New Roman"/>
          <w:sz w:val="28"/>
          <w:szCs w:val="28"/>
        </w:rPr>
      </w:pPr>
      <w:r>
        <w:rPr>
          <w:rFonts w:ascii="Times New Roman" w:hAnsi="Times New Roman" w:cs="Times New Roman"/>
          <w:sz w:val="28"/>
          <w:szCs w:val="28"/>
        </w:rPr>
        <w:br w:type="textWrapping" w:clear="all"/>
      </w:r>
    </w:p>
    <w:sectPr w:rsidR="007F6264" w:rsidRPr="00647E1E" w:rsidSect="009D283F">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F74"/>
    <w:multiLevelType w:val="hybridMultilevel"/>
    <w:tmpl w:val="5F965A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62C4E"/>
    <w:multiLevelType w:val="hybridMultilevel"/>
    <w:tmpl w:val="D2988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83F60"/>
    <w:multiLevelType w:val="hybridMultilevel"/>
    <w:tmpl w:val="0262B5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A0896"/>
    <w:multiLevelType w:val="hybridMultilevel"/>
    <w:tmpl w:val="64EAB9BE"/>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2BAC1264"/>
    <w:multiLevelType w:val="hybridMultilevel"/>
    <w:tmpl w:val="7E6EB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D737EF"/>
    <w:multiLevelType w:val="hybridMultilevel"/>
    <w:tmpl w:val="0C4AF30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A3208AA"/>
    <w:multiLevelType w:val="hybridMultilevel"/>
    <w:tmpl w:val="3146B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663B90"/>
    <w:multiLevelType w:val="hybridMultilevel"/>
    <w:tmpl w:val="79CC2A24"/>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5CEC187E"/>
    <w:multiLevelType w:val="hybridMultilevel"/>
    <w:tmpl w:val="9C586FD8"/>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15:restartNumberingAfterBreak="0">
    <w:nsid w:val="60CE0B0B"/>
    <w:multiLevelType w:val="hybridMultilevel"/>
    <w:tmpl w:val="970E8D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1A0023"/>
    <w:multiLevelType w:val="hybridMultilevel"/>
    <w:tmpl w:val="E1D89F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715DD6"/>
    <w:multiLevelType w:val="hybridMultilevel"/>
    <w:tmpl w:val="341EB0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9"/>
  </w:num>
  <w:num w:numId="4">
    <w:abstractNumId w:val="10"/>
  </w:num>
  <w:num w:numId="5">
    <w:abstractNumId w:val="2"/>
  </w:num>
  <w:num w:numId="6">
    <w:abstractNumId w:val="1"/>
  </w:num>
  <w:num w:numId="7">
    <w:abstractNumId w:val="7"/>
  </w:num>
  <w:num w:numId="8">
    <w:abstractNumId w:val="8"/>
  </w:num>
  <w:num w:numId="9">
    <w:abstractNumId w:val="3"/>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E1E"/>
    <w:rsid w:val="0012752E"/>
    <w:rsid w:val="00191D5B"/>
    <w:rsid w:val="003140A9"/>
    <w:rsid w:val="00322896"/>
    <w:rsid w:val="003A622E"/>
    <w:rsid w:val="003E7E02"/>
    <w:rsid w:val="004B701E"/>
    <w:rsid w:val="00517A32"/>
    <w:rsid w:val="00560CF2"/>
    <w:rsid w:val="00571657"/>
    <w:rsid w:val="005B7712"/>
    <w:rsid w:val="005E3227"/>
    <w:rsid w:val="00630FED"/>
    <w:rsid w:val="00647E1E"/>
    <w:rsid w:val="00676307"/>
    <w:rsid w:val="007D4C24"/>
    <w:rsid w:val="007F6264"/>
    <w:rsid w:val="008419E0"/>
    <w:rsid w:val="009D283F"/>
    <w:rsid w:val="00A05708"/>
    <w:rsid w:val="00AB2803"/>
    <w:rsid w:val="00AE2C5A"/>
    <w:rsid w:val="00AF5FEC"/>
    <w:rsid w:val="00B41348"/>
    <w:rsid w:val="00BC799E"/>
    <w:rsid w:val="00BE6AD8"/>
    <w:rsid w:val="00C75F03"/>
    <w:rsid w:val="00CA5643"/>
    <w:rsid w:val="00CD3D48"/>
    <w:rsid w:val="00D06E5D"/>
    <w:rsid w:val="00E3319F"/>
    <w:rsid w:val="00E331EB"/>
    <w:rsid w:val="00EB290F"/>
    <w:rsid w:val="00EC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E1AA4"/>
  <w15:docId w15:val="{396EFBD5-8D28-4E63-A522-D8381893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47E1E"/>
    <w:pPr>
      <w:autoSpaceDE w:val="0"/>
      <w:autoSpaceDN w:val="0"/>
      <w:spacing w:after="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semiHidden/>
    <w:rsid w:val="00647E1E"/>
    <w:rPr>
      <w:rFonts w:ascii="Times New Roman" w:eastAsia="Times New Roman" w:hAnsi="Times New Roman" w:cs="Times New Roman"/>
      <w:sz w:val="20"/>
      <w:szCs w:val="20"/>
      <w:lang w:val="en-GB"/>
    </w:rPr>
  </w:style>
  <w:style w:type="character" w:customStyle="1" w:styleId="ListParagraphChar">
    <w:name w:val="List Paragraph Char"/>
    <w:aliases w:val="references Char,List Paragraph1 Char,heading 4 Char,Indent Paragraph Char,Table/Figure Heading Char"/>
    <w:link w:val="ListParagraph"/>
    <w:uiPriority w:val="34"/>
    <w:locked/>
    <w:rsid w:val="00647E1E"/>
    <w:rPr>
      <w:rFonts w:ascii="Times New Roman" w:eastAsia="Times New Roman" w:hAnsi="Times New Roman" w:cs="Times New Roman"/>
      <w:sz w:val="24"/>
      <w:szCs w:val="24"/>
    </w:rPr>
  </w:style>
  <w:style w:type="paragraph" w:styleId="ListParagraph">
    <w:name w:val="List Paragraph"/>
    <w:aliases w:val="references,List Paragraph1,heading 4,Indent Paragraph,Table/Figure Heading"/>
    <w:basedOn w:val="Normal"/>
    <w:link w:val="ListParagraphChar"/>
    <w:uiPriority w:val="34"/>
    <w:qFormat/>
    <w:rsid w:val="00647E1E"/>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647E1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47E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47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E1E"/>
    <w:rPr>
      <w:rFonts w:ascii="Tahoma" w:hAnsi="Tahoma" w:cs="Tahoma"/>
      <w:sz w:val="16"/>
      <w:szCs w:val="16"/>
    </w:rPr>
  </w:style>
  <w:style w:type="character" w:styleId="Hyperlink">
    <w:name w:val="Hyperlink"/>
    <w:basedOn w:val="DefaultParagraphFont"/>
    <w:uiPriority w:val="99"/>
    <w:unhideWhenUsed/>
    <w:rsid w:val="005E3227"/>
    <w:rPr>
      <w:color w:val="0000FF" w:themeColor="hyperlink"/>
      <w:u w:val="single"/>
    </w:rPr>
  </w:style>
  <w:style w:type="character" w:styleId="UnresolvedMention">
    <w:name w:val="Unresolved Mention"/>
    <w:basedOn w:val="DefaultParagraphFont"/>
    <w:uiPriority w:val="99"/>
    <w:semiHidden/>
    <w:unhideWhenUsed/>
    <w:rsid w:val="00517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kienitvc.ac.ke" TargetMode="External"/><Relationship Id="rId3" Type="http://schemas.openxmlformats.org/officeDocument/2006/relationships/styles" Target="styles.xml"/><Relationship Id="rId7" Type="http://schemas.openxmlformats.org/officeDocument/2006/relationships/hyperlink" Target="mailto:kienitech2019@gmail.com;info@kienitvc.ac.k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Info@Ombudsman.Go.Ke" TargetMode="External"/><Relationship Id="rId4" Type="http://schemas.openxmlformats.org/officeDocument/2006/relationships/settings" Target="settings.xml"/><Relationship Id="rId9" Type="http://schemas.openxmlformats.org/officeDocument/2006/relationships/hyperlink" Target="mailto:%20complain@Ombudsman.G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C0E32-83A8-4C4D-BB76-A34411D47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user</cp:lastModifiedBy>
  <cp:revision>7</cp:revision>
  <cp:lastPrinted>2022-09-27T11:10:00Z</cp:lastPrinted>
  <dcterms:created xsi:type="dcterms:W3CDTF">2021-09-30T12:48:00Z</dcterms:created>
  <dcterms:modified xsi:type="dcterms:W3CDTF">2022-10-06T11:03:00Z</dcterms:modified>
</cp:coreProperties>
</file>